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6E1A" w:rsidRDefault="00136168" w:rsidP="00526E1A">
      <w:pPr>
        <w:spacing w:line="240" w:lineRule="auto"/>
        <w:jc w:val="both"/>
        <w:rPr>
          <w:rFonts w:ascii="Times New Roman" w:hAnsi="Times New Roman"/>
          <w:sz w:val="24"/>
          <w:szCs w:val="24"/>
          <w:lang w:val="be-BY"/>
        </w:rPr>
        <w:sectPr w:rsidR="00526E1A" w:rsidSect="001B38EE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type w:val="continuous"/>
          <w:pgSz w:w="11906" w:h="16838"/>
          <w:pgMar w:top="899" w:right="566" w:bottom="719" w:left="540" w:header="340" w:footer="510" w:gutter="0"/>
          <w:cols w:num="2" w:space="708" w:equalWidth="0">
            <w:col w:w="5220" w:space="360"/>
            <w:col w:w="5220"/>
          </w:cols>
          <w:docGrid w:linePitch="360"/>
        </w:sect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5312" behindDoc="0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38735</wp:posOffset>
            </wp:positionV>
            <wp:extent cx="927100" cy="1390650"/>
            <wp:effectExtent l="19050" t="0" r="6350" b="0"/>
            <wp:wrapNone/>
            <wp:docPr id="7" name="Рисунок 1" descr="C:\Users\User\Desktop\МД №11_12\scaslivych_kaladau_i_novaha_hodu_pastouk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Д №11_12\scaslivych_kaladau_i_novaha_hodu_pastouka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" cy="1390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933D5" w:rsidRPr="00D933D5">
        <w:rPr>
          <w:rFonts w:ascii="Times New Roman" w:hAnsi="Times New Roman"/>
          <w:noProof/>
          <w:sz w:val="24"/>
          <w:szCs w:val="24"/>
          <w:lang w:val="be-BY"/>
        </w:rPr>
        <w:pict>
          <v:roundrect id="_x0000_s1117" style="position:absolute;left:0;text-align:left;margin-left:0;margin-top:0;width:526.95pt;height:112.8pt;z-index:251705856;mso-position-horizontal:left;mso-position-horizontal-relative:margin;mso-position-vertical:top;mso-position-vertical-relative:margin;mso-width-relative:margin;mso-height-relative:margin" arcsize="10923f" fillcolor="#92cddc [1944]" strokecolor="#4bacc6 [3208]" strokeweight="1pt">
            <v:fill color2="#4bacc6 [3208]" focusposition="1" focussize="" focus="50%" type="gradient"/>
            <v:shadow on="t" type="perspective" color="#205867 [1608]" offset="1pt" offset2="-3pt"/>
            <v:textbox style="mso-next-textbox:#_x0000_s1117">
              <w:txbxContent>
                <w:p w:rsidR="001F11E3" w:rsidRPr="004D2E81" w:rsidRDefault="00126F23" w:rsidP="004D2E81">
                  <w:pPr>
                    <w:pStyle w:val="msotitle3"/>
                    <w:widowControl w:val="0"/>
                    <w:jc w:val="center"/>
                    <w:rPr>
                      <w:rFonts w:ascii="Gabriola" w:hAnsi="Gabriola"/>
                      <w:b/>
                      <w:bCs/>
                      <w:color w:val="000000"/>
                      <w:sz w:val="72"/>
                      <w:szCs w:val="72"/>
                      <w:lang w:val="be-BY"/>
                    </w:rPr>
                  </w:pPr>
                  <w:r>
                    <w:rPr>
                      <w:rFonts w:ascii="Gabriola" w:hAnsi="Gabriola"/>
                      <w:b/>
                      <w:bCs/>
                      <w:color w:val="000000"/>
                      <w:sz w:val="72"/>
                      <w:szCs w:val="72"/>
                      <w:lang w:val="be-BY"/>
                    </w:rPr>
                    <w:t xml:space="preserve">   </w:t>
                  </w:r>
                  <w:r w:rsidR="001F11E3" w:rsidRPr="004D2E81">
                    <w:rPr>
                      <w:rFonts w:ascii="Gabriola" w:hAnsi="Gabriola"/>
                      <w:b/>
                      <w:bCs/>
                      <w:color w:val="000000"/>
                      <w:sz w:val="72"/>
                      <w:szCs w:val="72"/>
                    </w:rPr>
                    <w:t>МЁРСКАЯ ДА</w:t>
                  </w:r>
                  <w:r w:rsidR="001F11E3" w:rsidRPr="004D2E81">
                    <w:rPr>
                      <w:rFonts w:ascii="Gabriola" w:hAnsi="Gabriola"/>
                      <w:b/>
                      <w:bCs/>
                      <w:color w:val="000000"/>
                      <w:sz w:val="72"/>
                      <w:szCs w:val="72"/>
                      <w:lang w:val="be-BY"/>
                    </w:rPr>
                    <w:t>ЎНІНА</w:t>
                  </w:r>
                </w:p>
                <w:p w:rsidR="004D2E81" w:rsidRDefault="008C76F0" w:rsidP="008C76F0">
                  <w:pPr>
                    <w:pStyle w:val="msoorganizationname"/>
                    <w:widowControl w:val="0"/>
                    <w:rPr>
                      <w:rFonts w:ascii="Times New Roman" w:hAnsi="Times New Roman"/>
                      <w:sz w:val="18"/>
                      <w:szCs w:val="18"/>
                      <w:lang w:val="be-BY"/>
                    </w:rPr>
                  </w:pPr>
                  <w:r>
                    <w:rPr>
                      <w:rFonts w:ascii="Times New Roman" w:hAnsi="Times New Roman"/>
                      <w:sz w:val="18"/>
                      <w:szCs w:val="18"/>
                      <w:lang w:val="be-BY"/>
                    </w:rPr>
                    <w:tab/>
                  </w:r>
                  <w:r>
                    <w:rPr>
                      <w:rFonts w:ascii="Times New Roman" w:hAnsi="Times New Roman"/>
                      <w:sz w:val="18"/>
                      <w:szCs w:val="18"/>
                      <w:lang w:val="be-BY"/>
                    </w:rPr>
                    <w:tab/>
                  </w:r>
                  <w:r>
                    <w:rPr>
                      <w:rFonts w:ascii="Times New Roman" w:hAnsi="Times New Roman"/>
                      <w:sz w:val="18"/>
                      <w:szCs w:val="18"/>
                      <w:lang w:val="be-BY"/>
                    </w:rPr>
                    <w:tab/>
                  </w:r>
                  <w:r w:rsidR="001F11E3" w:rsidRPr="001B38EE">
                    <w:rPr>
                      <w:rFonts w:ascii="Times New Roman" w:hAnsi="Times New Roman"/>
                      <w:sz w:val="18"/>
                      <w:szCs w:val="18"/>
                      <w:lang w:val="be-BY"/>
                    </w:rPr>
                    <w:t>Выданне рады музеяў ДУА “Міёрская СШ №3”</w:t>
                  </w:r>
                </w:p>
                <w:p w:rsidR="001F11E3" w:rsidRPr="001B38EE" w:rsidRDefault="001F11E3" w:rsidP="008C76F0">
                  <w:pPr>
                    <w:pStyle w:val="msoorganizationname"/>
                    <w:widowControl w:val="0"/>
                    <w:jc w:val="center"/>
                    <w:rPr>
                      <w:lang w:val="be-BY"/>
                    </w:rPr>
                  </w:pPr>
                  <w:r w:rsidRPr="001B38EE">
                    <w:rPr>
                      <w:rFonts w:ascii="Times New Roman" w:hAnsi="Times New Roman"/>
                      <w:sz w:val="18"/>
                      <w:szCs w:val="18"/>
                      <w:lang w:val="be-BY"/>
                    </w:rPr>
                    <w:t>гуртка “Арганаўты мінулага”</w:t>
                  </w:r>
                  <w:r w:rsidR="008C76F0">
                    <w:rPr>
                      <w:rFonts w:ascii="Times New Roman" w:hAnsi="Times New Roman"/>
                      <w:sz w:val="18"/>
                      <w:szCs w:val="18"/>
                      <w:lang w:val="be-BY"/>
                    </w:rPr>
                    <w:t xml:space="preserve"> </w:t>
                  </w:r>
                  <w:r w:rsidR="008C76F0">
                    <w:rPr>
                      <w:rFonts w:ascii="Times New Roman" w:hAnsi="Times New Roman"/>
                      <w:sz w:val="18"/>
                      <w:szCs w:val="18"/>
                      <w:lang w:val="be-BY"/>
                    </w:rPr>
                    <w:tab/>
                    <w:t xml:space="preserve">                                                </w:t>
                  </w:r>
                  <w:r w:rsidR="008C76F0">
                    <w:rPr>
                      <w:rFonts w:ascii="Times New Roman" w:hAnsi="Times New Roman"/>
                      <w:sz w:val="36"/>
                      <w:szCs w:val="36"/>
                      <w:lang w:val="be-BY"/>
                    </w:rPr>
                    <w:t xml:space="preserve">№12  </w:t>
                  </w:r>
                </w:p>
              </w:txbxContent>
            </v:textbox>
            <w10:wrap type="square" anchorx="margin" anchory="margin"/>
          </v:roundrect>
        </w:pict>
      </w:r>
      <w:r w:rsidR="00126F23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7904" behindDoc="0" locked="0" layoutInCell="1" allowOverlap="1">
            <wp:simplePos x="0" y="0"/>
            <wp:positionH relativeFrom="column">
              <wp:posOffset>5676900</wp:posOffset>
            </wp:positionH>
            <wp:positionV relativeFrom="paragraph">
              <wp:posOffset>-18415</wp:posOffset>
            </wp:positionV>
            <wp:extent cx="819150" cy="1447800"/>
            <wp:effectExtent l="19050" t="0" r="0" b="0"/>
            <wp:wrapTight wrapText="bothSides">
              <wp:wrapPolygon edited="0">
                <wp:start x="2009" y="0"/>
                <wp:lineTo x="-502" y="1989"/>
                <wp:lineTo x="-502" y="18189"/>
                <wp:lineTo x="1005" y="21032"/>
                <wp:lineTo x="2009" y="21032"/>
                <wp:lineTo x="18586" y="21032"/>
                <wp:lineTo x="19591" y="21032"/>
                <wp:lineTo x="21600" y="19042"/>
                <wp:lineTo x="21600" y="2274"/>
                <wp:lineTo x="20595" y="568"/>
                <wp:lineTo x="18586" y="0"/>
                <wp:lineTo x="2009" y="0"/>
              </wp:wrapPolygon>
            </wp:wrapTight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1447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F27F0" w:rsidRDefault="00D933D5" w:rsidP="00526E1A">
      <w:pPr>
        <w:spacing w:after="0" w:line="240" w:lineRule="auto"/>
        <w:jc w:val="center"/>
        <w:rPr>
          <w:rFonts w:ascii="Century" w:hAnsi="Century"/>
          <w:sz w:val="32"/>
          <w:szCs w:val="32"/>
          <w:lang w:val="be-BY"/>
        </w:rPr>
      </w:pPr>
      <w:r w:rsidRPr="00D933D5">
        <w:rPr>
          <w:rFonts w:ascii="Century" w:hAnsi="Century"/>
          <w:sz w:val="32"/>
          <w:szCs w:val="32"/>
          <w:lang w:val="be-BY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16" type="#_x0000_t202" style="position:absolute;left:0;text-align:left;margin-left:.5pt;margin-top:96.25pt;width:538.6pt;height:39pt;z-index:-251609600;visibility:visible;mso-wrap-distance-left:2.88pt;mso-wrap-distance-top:2.88pt;mso-wrap-distance-right:2.88pt;mso-wrap-distance-bottom:2.88pt" wrapcoords="-60 -834 -60 22206 21660 22206 21660 -834 -60 -834" strokecolor="#fc0" strokeweight="1pt" insetpen="t" o:clip="t" o:cliptowrap="t">
            <o:clippath o:v="m-60,-834r,23040l21660,22206r,-23040l-60,-834xe"/>
            <v:stroke dashstyle="dash">
              <o:left v:ext="view" weight="0" joinstyle="miter" insetpen="t"/>
              <o:top v:ext="view" dashstyle="1 1" color="#63f" weight="3pt" joinstyle="miter" endcap="round" insetpen="t" on="t"/>
              <o:right v:ext="view" weight="0" joinstyle="miter" insetpen="t"/>
              <o:bottom v:ext="view" weight="0" joinstyle="miter" insetpen="t"/>
            </v:stroke>
            <v:shadow color="#868686"/>
            <v:textbox style="mso-next-textbox:#_x0000_s1116;mso-column-margin:5.7pt" inset="2.85pt,2.85pt,2.85pt,2.85pt">
              <w:txbxContent>
                <w:p w:rsidR="009041FC" w:rsidRPr="008C76F0" w:rsidRDefault="001F11E3" w:rsidP="008C76F0">
                  <w:pPr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sz w:val="28"/>
                      <w:szCs w:val="28"/>
                      <w:lang w:val="be-BY"/>
                    </w:rPr>
                  </w:pPr>
                  <w:r w:rsidRPr="008C76F0">
                    <w:rPr>
                      <w:sz w:val="28"/>
                      <w:szCs w:val="28"/>
                      <w:lang w:val="be-BY"/>
                    </w:rPr>
                    <w:t>У нумары: Нашы навіны</w:t>
                  </w:r>
                  <w:r w:rsidR="009041FC" w:rsidRPr="008C76F0">
                    <w:rPr>
                      <w:sz w:val="28"/>
                      <w:szCs w:val="28"/>
                      <w:lang w:val="be-BY"/>
                    </w:rPr>
                    <w:t xml:space="preserve">: ЭКСКУРСІІ - </w:t>
                  </w:r>
                  <w:r w:rsidR="008C76F0" w:rsidRPr="008C76F0">
                    <w:rPr>
                      <w:sz w:val="28"/>
                      <w:szCs w:val="28"/>
                      <w:lang w:val="be-BY"/>
                    </w:rPr>
                    <w:t>Да  110-годдзя  нараджэння  Міхася  Машары</w:t>
                  </w:r>
                  <w:r w:rsidR="009041FC" w:rsidRPr="008C76F0">
                    <w:rPr>
                      <w:sz w:val="28"/>
                      <w:szCs w:val="28"/>
                      <w:lang w:val="be-BY"/>
                    </w:rPr>
                    <w:t xml:space="preserve">- </w:t>
                  </w:r>
                  <w:r w:rsidR="008C76F0" w:rsidRPr="008C76F0">
                    <w:rPr>
                      <w:sz w:val="28"/>
                      <w:szCs w:val="28"/>
                      <w:lang w:val="be-BY"/>
                    </w:rPr>
                    <w:t>Старапагосцкі  пярсцёнак</w:t>
                  </w:r>
                  <w:r w:rsidR="009041FC" w:rsidRPr="008C76F0">
                    <w:rPr>
                      <w:sz w:val="28"/>
                      <w:szCs w:val="28"/>
                      <w:lang w:val="be-BY"/>
                    </w:rPr>
                    <w:t xml:space="preserve"> - </w:t>
                  </w:r>
                  <w:r w:rsidR="008C76F0" w:rsidRPr="008C76F0">
                    <w:rPr>
                      <w:sz w:val="28"/>
                      <w:szCs w:val="28"/>
                      <w:lang w:val="be-BY"/>
                    </w:rPr>
                    <w:t>Лёс, гартаваны эпохай</w:t>
                  </w:r>
                  <w:r w:rsidR="009041FC" w:rsidRPr="008C76F0">
                    <w:rPr>
                      <w:sz w:val="28"/>
                      <w:szCs w:val="28"/>
                      <w:lang w:val="be-BY"/>
                    </w:rPr>
                    <w:t xml:space="preserve">  - </w:t>
                  </w:r>
                  <w:r w:rsidR="009041FC" w:rsidRPr="008C76F0">
                    <w:rPr>
                      <w:rFonts w:ascii="Times New Roman" w:hAnsi="Times New Roman"/>
                      <w:sz w:val="28"/>
                      <w:szCs w:val="28"/>
                      <w:lang w:val="be-BY"/>
                    </w:rPr>
                    <w:t xml:space="preserve">Дзісенскі пярсцёнак. </w:t>
                  </w:r>
                  <w:r w:rsidR="008C76F0" w:rsidRPr="008C76F0">
                    <w:rPr>
                      <w:rFonts w:ascii="Times New Roman" w:hAnsi="Times New Roman"/>
                      <w:sz w:val="28"/>
                      <w:szCs w:val="28"/>
                      <w:lang w:val="be-BY"/>
                    </w:rPr>
                    <w:t>Гарадзец</w:t>
                  </w:r>
                </w:p>
                <w:p w:rsidR="009041FC" w:rsidRPr="009041FC" w:rsidRDefault="009041FC" w:rsidP="009041FC">
                  <w:pPr>
                    <w:spacing w:after="0" w:line="240" w:lineRule="auto"/>
                    <w:ind w:firstLine="709"/>
                    <w:jc w:val="both"/>
                    <w:rPr>
                      <w:lang w:val="be-BY"/>
                    </w:rPr>
                  </w:pPr>
                </w:p>
                <w:p w:rsidR="009041FC" w:rsidRPr="009041FC" w:rsidRDefault="009041FC" w:rsidP="009041FC">
                  <w:pPr>
                    <w:spacing w:after="0" w:line="240" w:lineRule="auto"/>
                    <w:ind w:firstLine="709"/>
                    <w:jc w:val="both"/>
                    <w:rPr>
                      <w:lang w:val="be-BY"/>
                    </w:rPr>
                  </w:pPr>
                </w:p>
                <w:p w:rsidR="001F11E3" w:rsidRPr="001B38EE" w:rsidRDefault="001F11E3" w:rsidP="00526E1A">
                  <w:pPr>
                    <w:rPr>
                      <w:lang w:val="be-BY"/>
                    </w:rPr>
                  </w:pPr>
                </w:p>
              </w:txbxContent>
            </v:textbox>
            <w10:wrap type="tight"/>
          </v:shape>
        </w:pict>
      </w:r>
      <w:r w:rsidR="001F11E3">
        <w:rPr>
          <w:rFonts w:ascii="Century" w:hAnsi="Century"/>
          <w:b/>
          <w:sz w:val="36"/>
          <w:szCs w:val="36"/>
          <w:lang w:val="be-BY"/>
        </w:rPr>
        <w:t>НАШЫ НАВІНЫ</w:t>
      </w:r>
      <w:r w:rsidR="001F11E3">
        <w:rPr>
          <w:rFonts w:ascii="Century" w:hAnsi="Century"/>
          <w:b/>
          <w:sz w:val="40"/>
          <w:szCs w:val="40"/>
          <w:lang w:val="be-BY"/>
        </w:rPr>
        <w:t>:</w:t>
      </w:r>
      <w:r w:rsidR="001F11E3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1F11E3">
        <w:rPr>
          <w:rFonts w:ascii="Century" w:hAnsi="Century"/>
          <w:sz w:val="28"/>
          <w:szCs w:val="28"/>
          <w:lang w:val="be-BY"/>
        </w:rPr>
        <w:t>ЭКСКУРСІІ</w:t>
      </w:r>
    </w:p>
    <w:p w:rsidR="001F11E3" w:rsidRDefault="00D933D5" w:rsidP="001F11E3">
      <w:pPr>
        <w:spacing w:after="0" w:line="240" w:lineRule="auto"/>
        <w:jc w:val="center"/>
        <w:rPr>
          <w:rFonts w:ascii="Century" w:hAnsi="Century"/>
          <w:sz w:val="32"/>
          <w:szCs w:val="32"/>
          <w:lang w:val="be-BY"/>
        </w:rPr>
      </w:pP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24" type="#_x0000_t202" style="position:absolute;left:0;text-align:left;margin-left:277.75pt;margin-top:.45pt;width:261.35pt;height:190.05pt;z-index:251720192" strokecolor="#c06000" strokeweight="2.5pt">
            <v:stroke linestyle="thinThick"/>
            <v:textbox style="mso-next-textbox:#_x0000_s1124">
              <w:txbxContent>
                <w:p w:rsidR="00D11AC1" w:rsidRDefault="00B83B32" w:rsidP="00D11AC1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04515" cy="2327353"/>
                        <wp:effectExtent l="19050" t="0" r="635" b="0"/>
                        <wp:docPr id="2" name="Рисунок 2" descr="C:\Users\User\Desktop\МД №11\МД №12\Браслав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User\Desktop\МД №11\МД №12\Браслав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4515" cy="23273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1F11E3">
        <w:rPr>
          <w:rFonts w:ascii="Century" w:hAnsi="Century"/>
          <w:noProof/>
          <w:sz w:val="32"/>
          <w:szCs w:val="32"/>
          <w:lang w:eastAsia="ru-RU"/>
        </w:rPr>
        <w:drawing>
          <wp:anchor distT="0" distB="0" distL="114300" distR="114300" simplePos="0" relativeHeight="251704832" behindDoc="1" locked="0" layoutInCell="1" allowOverlap="1">
            <wp:simplePos x="0" y="0"/>
            <wp:positionH relativeFrom="column">
              <wp:posOffset>-161925</wp:posOffset>
            </wp:positionH>
            <wp:positionV relativeFrom="paragraph">
              <wp:posOffset>204470</wp:posOffset>
            </wp:positionV>
            <wp:extent cx="3413769" cy="466725"/>
            <wp:effectExtent l="19050" t="0" r="0" b="0"/>
            <wp:wrapNone/>
            <wp:docPr id="5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22728" b="-6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267" cy="466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26E1A" w:rsidRPr="00526E1A" w:rsidRDefault="001043A4" w:rsidP="001F11E3">
      <w:pPr>
        <w:spacing w:after="0" w:line="240" w:lineRule="auto"/>
        <w:jc w:val="center"/>
        <w:rPr>
          <w:rFonts w:ascii="Century" w:hAnsi="Century"/>
          <w:sz w:val="32"/>
          <w:szCs w:val="32"/>
          <w:lang w:val="be-BY"/>
        </w:rPr>
      </w:pPr>
      <w:r>
        <w:rPr>
          <w:rFonts w:ascii="Century" w:hAnsi="Century"/>
          <w:noProof/>
          <w:sz w:val="32"/>
          <w:szCs w:val="32"/>
          <w:lang w:eastAsia="ru-RU"/>
        </w:rPr>
        <w:drawing>
          <wp:anchor distT="0" distB="0" distL="114300" distR="114300" simplePos="0" relativeHeight="251722240" behindDoc="1" locked="0" layoutInCell="1" allowOverlap="1">
            <wp:simplePos x="0" y="0"/>
            <wp:positionH relativeFrom="column">
              <wp:posOffset>3516630</wp:posOffset>
            </wp:positionH>
            <wp:positionV relativeFrom="paragraph">
              <wp:posOffset>681990</wp:posOffset>
            </wp:positionV>
            <wp:extent cx="3319145" cy="127000"/>
            <wp:effectExtent l="19050" t="0" r="0" b="0"/>
            <wp:wrapTight wrapText="bothSides">
              <wp:wrapPolygon edited="0">
                <wp:start x="1736" y="0"/>
                <wp:lineTo x="-124" y="0"/>
                <wp:lineTo x="-124" y="19440"/>
                <wp:lineTo x="1488" y="19440"/>
                <wp:lineTo x="20083" y="19440"/>
                <wp:lineTo x="21571" y="19440"/>
                <wp:lineTo x="21571" y="0"/>
                <wp:lineTo x="19835" y="0"/>
                <wp:lineTo x="1736" y="0"/>
              </wp:wrapPolygon>
            </wp:wrapTight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145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83B32">
        <w:rPr>
          <w:rFonts w:ascii="Century" w:hAnsi="Century"/>
          <w:noProof/>
          <w:sz w:val="32"/>
          <w:szCs w:val="32"/>
          <w:lang w:val="be-BY" w:eastAsia="be-BY"/>
        </w:rPr>
        <w:t>Лужкі і Браслаў</w:t>
      </w:r>
    </w:p>
    <w:p w:rsidR="00526E1A" w:rsidRPr="00D154B7" w:rsidRDefault="00526E1A" w:rsidP="00526E1A">
      <w:pPr>
        <w:spacing w:line="240" w:lineRule="auto"/>
        <w:jc w:val="both"/>
        <w:rPr>
          <w:rFonts w:ascii="Times New Roman" w:hAnsi="Times New Roman"/>
          <w:sz w:val="24"/>
          <w:szCs w:val="24"/>
          <w:lang w:val="be-BY"/>
        </w:rPr>
      </w:pPr>
    </w:p>
    <w:p w:rsidR="00B83B32" w:rsidRPr="004634DD" w:rsidRDefault="00D933D5" w:rsidP="00B83B32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D933D5">
        <w:rPr>
          <w:rFonts w:ascii="Times New Roman" w:hAnsi="Times New Roman"/>
          <w:noProof/>
          <w:sz w:val="24"/>
          <w:szCs w:val="24"/>
          <w:lang w:val="be-BY"/>
        </w:rPr>
        <w:pict>
          <v:shape id="_x0000_s1143" type="#_x0000_t202" style="position:absolute;left:0;text-align:left;margin-left:277.75pt;margin-top:105.35pt;width:261.35pt;height:22.9pt;z-index:251777536;mso-width-relative:margin;mso-height-relative:margin">
            <v:textbox>
              <w:txbxContent>
                <w:p w:rsidR="00111574" w:rsidRDefault="00111574" w:rsidP="00111574">
                  <w:pPr>
                    <w:jc w:val="center"/>
                  </w:pPr>
                  <w:r>
                    <w:t>Экскурс</w:t>
                  </w:r>
                  <w:r>
                    <w:rPr>
                      <w:lang w:val="be-BY"/>
                    </w:rPr>
                    <w:t>і</w:t>
                  </w:r>
                  <w:r>
                    <w:t>я з Браслава</w:t>
                  </w:r>
                </w:p>
              </w:txbxContent>
            </v:textbox>
          </v:shape>
        </w:pict>
      </w:r>
      <w:r>
        <w:rPr>
          <w:rFonts w:ascii="Times New Roman" w:hAnsi="Times New Roman"/>
          <w:sz w:val="24"/>
          <w:szCs w:val="24"/>
        </w:rPr>
        <w:pict>
          <v:shape id="_x0000_s1119" type="#_x0000_t202" style="position:absolute;left:0;text-align:left;margin-left:.4pt;margin-top:185.5pt;width:261.35pt;height:194.95pt;z-index:251714048" strokecolor="#c06000" strokeweight="2.5pt">
            <v:stroke linestyle="thinThick"/>
            <v:textbox style="mso-next-textbox:#_x0000_s1119">
              <w:txbxContent>
                <w:p w:rsidR="004546D0" w:rsidRDefault="00B83B32" w:rsidP="004546D0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04515" cy="2327353"/>
                        <wp:effectExtent l="19050" t="0" r="635" b="0"/>
                        <wp:docPr id="1" name="Рисунок 1" descr="C:\Users\User\Desktop\МД №11\МД №12\Дети с Лужков в музее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esktop\МД №11\МД №12\Дети с Лужков в музее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4515" cy="23273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4546D0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67312" cy="2105246"/>
                        <wp:effectExtent l="19050" t="0" r="0" b="0"/>
                        <wp:docPr id="12" name="Рисунок 7" descr="C:\Users\User\Desktop\МД №11\DSC017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User\Desktop\МД №11\DSC0170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80418" cy="21139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B83B32" w:rsidRPr="00B83B32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Нашы музеі часта наведваюць школьнікі не толькі нашай школы, але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 xml:space="preserve">і 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іншых раёнаў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Беларусі. Так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,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нядаўна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, на экскурсіях у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 xml:space="preserve">гістарычным  музеі і  музеі  кнігі і друку   пабывала некалькі груп 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вучняў з СШ № 1 г. Браслава і з в.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Лужкі Шаркаўшчынскага  раёна.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Для таго</w:t>
      </w:r>
      <w:r w:rsidR="00B83B32">
        <w:rPr>
          <w:rFonts w:ascii="Times New Roman" w:hAnsi="Times New Roman"/>
          <w:sz w:val="24"/>
          <w:szCs w:val="24"/>
          <w:lang w:val="be-BY"/>
        </w:rPr>
        <w:t>,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 xml:space="preserve"> каб лепш прав</w:t>
      </w:r>
      <w:r w:rsidR="00B83B32">
        <w:rPr>
          <w:rFonts w:ascii="Times New Roman" w:hAnsi="Times New Roman"/>
          <w:sz w:val="24"/>
          <w:szCs w:val="24"/>
          <w:lang w:val="be-BY"/>
        </w:rPr>
        <w:t>есці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 xml:space="preserve"> экскурсіі, школьнікі былі падзелены на групы.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 У гістарычным музеі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апавядалі аб гістарычным мінулым Мёршчыны Ермалёнак М.Г.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 xml:space="preserve">і  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Ермалёнак А.В., а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ў музеі к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нігі і друку праводзіў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 xml:space="preserve">экскурсіі 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Ермалёнак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 xml:space="preserve">В.А. 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Вучням з іншых раёнаў цікава было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 xml:space="preserve">пазнаёміцца з найбольш 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значнымі экспанатамі музеяў, даведацца аб знакамітых людзях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нашага краю, незабыўных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 падзеях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мінулага.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Захапілі наведвальнікаў шматлі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кія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муляжы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 гістарычных рэчаў, створаныя сябрамі гуртка  “Арганаўты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мінулага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”. Заўсёды карыстаецца попытам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кальчуга,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 змайстраваная  выпускніком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2005 г.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 Пляшковым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Сяргеем.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 Хлопчыкі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 xml:space="preserve"> заўжды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 xml:space="preserve">імкнуцца 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яе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прымеры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ць, каб  адчуць сябе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 xml:space="preserve">воінам 10-13 стст. Ніхто не застаўся раўнадушным да пачутага і ўбачанага. </w:t>
      </w:r>
    </w:p>
    <w:p w:rsidR="00B83B32" w:rsidRDefault="00126F23" w:rsidP="00526E1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4288" behindDoc="1" locked="0" layoutInCell="1" allowOverlap="1">
            <wp:simplePos x="0" y="0"/>
            <wp:positionH relativeFrom="column">
              <wp:posOffset>-123825</wp:posOffset>
            </wp:positionH>
            <wp:positionV relativeFrom="paragraph">
              <wp:posOffset>275590</wp:posOffset>
            </wp:positionV>
            <wp:extent cx="3314700" cy="123825"/>
            <wp:effectExtent l="19050" t="0" r="0" b="0"/>
            <wp:wrapTight wrapText="bothSides">
              <wp:wrapPolygon edited="0">
                <wp:start x="1738" y="0"/>
                <wp:lineTo x="-124" y="0"/>
                <wp:lineTo x="-124" y="19938"/>
                <wp:lineTo x="1490" y="19938"/>
                <wp:lineTo x="20110" y="19938"/>
                <wp:lineTo x="21600" y="19938"/>
                <wp:lineTo x="21600" y="0"/>
                <wp:lineTo x="19862" y="0"/>
                <wp:lineTo x="1738" y="0"/>
              </wp:wrapPolygon>
            </wp:wrapTight>
            <wp:docPr id="2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2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83BC8" w:rsidRDefault="00883BC8" w:rsidP="00526E1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</w:p>
    <w:p w:rsidR="00B83B32" w:rsidRPr="006B75C4" w:rsidRDefault="00B83B32" w:rsidP="00526E1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27008" behindDoc="1" locked="0" layoutInCell="1" allowOverlap="1">
            <wp:simplePos x="0" y="0"/>
            <wp:positionH relativeFrom="column">
              <wp:posOffset>-102870</wp:posOffset>
            </wp:positionH>
            <wp:positionV relativeFrom="paragraph">
              <wp:posOffset>15875</wp:posOffset>
            </wp:positionV>
            <wp:extent cx="3388995" cy="657225"/>
            <wp:effectExtent l="19050" t="0" r="190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22728" b="-6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995" cy="657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83B32" w:rsidRPr="00B83B32" w:rsidRDefault="00B83B32" w:rsidP="00B83B32">
      <w:pPr>
        <w:spacing w:after="0" w:line="240" w:lineRule="auto"/>
        <w:ind w:firstLine="709"/>
        <w:jc w:val="center"/>
        <w:rPr>
          <w:rFonts w:ascii="Times New Roman" w:hAnsi="Times New Roman"/>
          <w:b/>
          <w:sz w:val="36"/>
          <w:szCs w:val="36"/>
          <w:lang w:val="be-BY"/>
        </w:rPr>
      </w:pPr>
      <w:r w:rsidRPr="00B83B32">
        <w:rPr>
          <w:rFonts w:ascii="Times New Roman" w:hAnsi="Times New Roman"/>
          <w:b/>
          <w:sz w:val="36"/>
          <w:szCs w:val="36"/>
          <w:lang w:val="be-BY"/>
        </w:rPr>
        <w:t>У музеі – клуб “Надзея”</w:t>
      </w:r>
    </w:p>
    <w:p w:rsidR="00081844" w:rsidRDefault="006B75C4" w:rsidP="001F11E3">
      <w:pPr>
        <w:spacing w:line="240" w:lineRule="auto"/>
        <w:jc w:val="center"/>
        <w:rPr>
          <w:rFonts w:ascii="Times New Roman" w:hAnsi="Times New Roman"/>
          <w:sz w:val="8"/>
          <w:szCs w:val="8"/>
          <w:lang w:val="be-BY"/>
        </w:rPr>
      </w:pPr>
      <w:r>
        <w:rPr>
          <w:noProof/>
          <w:lang w:eastAsia="ru-RU"/>
        </w:rPr>
        <w:drawing>
          <wp:anchor distT="0" distB="0" distL="114300" distR="114300" simplePos="0" relativeHeight="251622912" behindDoc="1" locked="0" layoutInCell="1" allowOverlap="1">
            <wp:simplePos x="0" y="0"/>
            <wp:positionH relativeFrom="column">
              <wp:posOffset>10151745</wp:posOffset>
            </wp:positionH>
            <wp:positionV relativeFrom="paragraph">
              <wp:posOffset>457200</wp:posOffset>
            </wp:positionV>
            <wp:extent cx="730885" cy="1036955"/>
            <wp:effectExtent l="19050" t="19050" r="12065" b="10795"/>
            <wp:wrapNone/>
            <wp:docPr id="4" name="Рисунок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85" cy="103695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21888" behindDoc="1" locked="0" layoutInCell="1" allowOverlap="1">
            <wp:simplePos x="0" y="0"/>
            <wp:positionH relativeFrom="column">
              <wp:posOffset>10151745</wp:posOffset>
            </wp:positionH>
            <wp:positionV relativeFrom="paragraph">
              <wp:posOffset>457200</wp:posOffset>
            </wp:positionV>
            <wp:extent cx="730885" cy="1036955"/>
            <wp:effectExtent l="19050" t="19050" r="12065" b="10795"/>
            <wp:wrapNone/>
            <wp:docPr id="5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85" cy="103695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1844" w:rsidRDefault="00081844" w:rsidP="008B5BBC">
      <w:pPr>
        <w:spacing w:after="0" w:line="240" w:lineRule="auto"/>
        <w:ind w:firstLine="709"/>
        <w:jc w:val="both"/>
        <w:rPr>
          <w:rFonts w:ascii="Times New Roman" w:hAnsi="Times New Roman"/>
          <w:sz w:val="8"/>
          <w:szCs w:val="8"/>
          <w:lang w:val="be-BY"/>
        </w:rPr>
      </w:pPr>
    </w:p>
    <w:p w:rsidR="00081844" w:rsidRDefault="00081844" w:rsidP="008B5BBC">
      <w:pPr>
        <w:spacing w:after="0" w:line="240" w:lineRule="auto"/>
        <w:ind w:firstLine="709"/>
        <w:jc w:val="both"/>
        <w:rPr>
          <w:rFonts w:ascii="Times New Roman" w:hAnsi="Times New Roman"/>
          <w:sz w:val="8"/>
          <w:szCs w:val="8"/>
          <w:lang w:val="be-BY"/>
        </w:rPr>
      </w:pPr>
    </w:p>
    <w:p w:rsidR="00081844" w:rsidRDefault="00081844" w:rsidP="008B5BBC">
      <w:pPr>
        <w:spacing w:after="0" w:line="240" w:lineRule="auto"/>
        <w:ind w:firstLine="709"/>
        <w:jc w:val="both"/>
        <w:rPr>
          <w:rFonts w:ascii="Times New Roman" w:hAnsi="Times New Roman"/>
          <w:sz w:val="8"/>
          <w:szCs w:val="8"/>
          <w:lang w:val="be-BY"/>
        </w:rPr>
      </w:pPr>
    </w:p>
    <w:p w:rsidR="00D11AC1" w:rsidRDefault="00D933D5" w:rsidP="00D11AC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44" type="#_x0000_t202" style="position:absolute;left:0;text-align:left;margin-left:-278.5pt;margin-top:69.35pt;width:257.6pt;height:21.75pt;z-index:251778560">
            <v:textbox>
              <w:txbxContent>
                <w:p w:rsidR="00111574" w:rsidRPr="00111574" w:rsidRDefault="00111574" w:rsidP="00111574">
                  <w:pPr>
                    <w:jc w:val="center"/>
                    <w:rPr>
                      <w:lang w:val="be-BY"/>
                    </w:rPr>
                  </w:pPr>
                  <w:r>
                    <w:rPr>
                      <w:lang w:val="be-BY"/>
                    </w:rPr>
                    <w:t>Экскурсія з Лужкоў</w:t>
                  </w:r>
                </w:p>
              </w:txbxContent>
            </v:textbox>
          </v:shape>
        </w:pic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Створаны нядаўна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ў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 Мёрах клуб інвалідаў “Надзея” імкнецца праводзіць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цікав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ыя сустрэчы, разнастайныя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мерапрыемствы.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 Завіталі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 xml:space="preserve">ўдзельнікі клуба 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і ў наш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гістарычны музей. П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ад час экскурсіі госці не толькі з цікавасцю слухалі аповяд экскурсавода, але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і праяўлялі дапытлівась, распытваючы аб гісторыі розных мясцін Мё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ршчыны, паходжанні  гістарычных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назоваў. Такіх,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 напрыклад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 xml:space="preserve">, 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як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вёскі Дрыгучы, Новы Пагост, гарадзішча  Пілаты. Шмат цікавасці і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 разважанняў у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наведвальнікаў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 выклікалі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этнаграфічныя  рэчы: п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астка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для пчол, рэч чараўніка, шматлікія прылады працы для апрацоўкі лёну. Экскурсія доўжылася больш за гадзіну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, але эксурсанты пабачылі толькі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 xml:space="preserve">некалькі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lastRenderedPageBreak/>
        <w:t xml:space="preserve">раздзелаў музея і 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таму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заплананыя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 новыя сустрэчы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.</w:t>
      </w:r>
      <w:r w:rsidR="00B83B32">
        <w:rPr>
          <w:rFonts w:ascii="Times New Roman" w:hAnsi="Times New Roman"/>
          <w:sz w:val="24"/>
          <w:szCs w:val="24"/>
          <w:lang w:val="be-BY"/>
        </w:rPr>
        <w:t xml:space="preserve"> Удзельніца клуба Чэпулёнак Жанна </w:t>
      </w:r>
      <w:r w:rsidR="00B83B32" w:rsidRPr="004634DD">
        <w:rPr>
          <w:rFonts w:ascii="Times New Roman" w:hAnsi="Times New Roman"/>
          <w:sz w:val="24"/>
          <w:szCs w:val="24"/>
          <w:lang w:val="be-BY"/>
        </w:rPr>
        <w:t>Генадзьеўна падаравала ў музей кнігі і  друку  падручнік  па арыфметыцы для польскай школы 1936 г.</w:t>
      </w:r>
    </w:p>
    <w:p w:rsidR="00136168" w:rsidRPr="005068F6" w:rsidRDefault="00136168" w:rsidP="00D11AC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838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2781935</wp:posOffset>
            </wp:positionV>
            <wp:extent cx="3314700" cy="123825"/>
            <wp:effectExtent l="19050" t="0" r="0" b="0"/>
            <wp:wrapTight wrapText="bothSides">
              <wp:wrapPolygon edited="0">
                <wp:start x="1738" y="0"/>
                <wp:lineTo x="-124" y="0"/>
                <wp:lineTo x="-124" y="19938"/>
                <wp:lineTo x="1490" y="19938"/>
                <wp:lineTo x="20110" y="19938"/>
                <wp:lineTo x="21600" y="19938"/>
                <wp:lineTo x="21600" y="0"/>
                <wp:lineTo x="19862" y="0"/>
                <wp:lineTo x="1738" y="0"/>
              </wp:wrapPolygon>
            </wp:wrapTight>
            <wp:docPr id="17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2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933D5"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26" type="#_x0000_t202" style="position:absolute;left:0;text-align:left;margin-left:3.4pt;margin-top:4.1pt;width:261.35pt;height:194.95pt;z-index:251726336;mso-position-horizontal-relative:text;mso-position-vertical-relative:text" strokecolor="#c06000" strokeweight="2.5pt">
            <v:stroke linestyle="thinThick"/>
            <v:textbox style="mso-next-textbox:#_x0000_s1126">
              <w:txbxContent>
                <w:p w:rsidR="00136168" w:rsidRDefault="00136168" w:rsidP="0013616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04515" cy="2327353"/>
                        <wp:effectExtent l="19050" t="0" r="635" b="0"/>
                        <wp:docPr id="16" name="Рисунок 2" descr="C:\Users\User\Desktop\МД №11_12\115_2011\IMG_0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User\Desktop\МД №11_12\115_2011\IMG_0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4515" cy="23273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136168" w:rsidRDefault="00136168" w:rsidP="008B5BB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</w:p>
    <w:p w:rsidR="001043A4" w:rsidRDefault="00E24487" w:rsidP="008B5BB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350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3810</wp:posOffset>
            </wp:positionV>
            <wp:extent cx="3419475" cy="590550"/>
            <wp:effectExtent l="19050" t="0" r="9525" b="0"/>
            <wp:wrapNone/>
            <wp:docPr id="2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10075" b="66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D2E81" w:rsidRPr="00136168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sz w:val="40"/>
          <w:szCs w:val="40"/>
          <w:lang w:val="be-BY"/>
        </w:rPr>
      </w:pPr>
      <w:r w:rsidRPr="00136168">
        <w:rPr>
          <w:rFonts w:ascii="Times New Roman" w:hAnsi="Times New Roman"/>
          <w:sz w:val="40"/>
          <w:szCs w:val="40"/>
          <w:lang w:val="be-BY"/>
        </w:rPr>
        <w:t>Падарунак музею</w:t>
      </w:r>
    </w:p>
    <w:p w:rsidR="00136168" w:rsidRDefault="00136168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</w:p>
    <w:p w:rsidR="004D2E81" w:rsidRDefault="00D933D5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27" type="#_x0000_t202" style="position:absolute;left:0;text-align:left;margin-left:-1.1pt;margin-top:130pt;width:248.6pt;height:181.5pt;z-index:251729408" strokecolor="#c06000" strokeweight="2.5pt">
            <v:stroke linestyle="thinThick"/>
            <v:textbox style="mso-next-textbox:#_x0000_s1127">
              <w:txbxContent>
                <w:p w:rsidR="00136168" w:rsidRDefault="00136168" w:rsidP="00C64575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43200" cy="2056487"/>
                        <wp:effectExtent l="19050" t="0" r="0" b="0"/>
                        <wp:docPr id="23" name="Рисунок 3" descr="C:\Users\User\Desktop\МД №11_12\120_1812\IMG_00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User\Desktop\МД №11_12\120_1812\IMG_00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47040" cy="20593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46" type="#_x0000_t202" style="position:absolute;left:0;text-align:left;margin-left:276.75pt;margin-top:172.05pt;width:261.35pt;height:37.95pt;z-index:251780608">
            <v:textbox>
              <w:txbxContent>
                <w:p w:rsidR="009F0355" w:rsidRPr="009F0355" w:rsidRDefault="009F0355">
                  <w:pPr>
                    <w:rPr>
                      <w:lang w:val="be-BY"/>
                    </w:rPr>
                  </w:pPr>
                  <w:r>
                    <w:rPr>
                      <w:lang w:val="be-BY"/>
                    </w:rPr>
                    <w:t xml:space="preserve">З кіраўніком музея </w:t>
                  </w:r>
                  <w:r w:rsidRPr="009F0355">
                    <w:rPr>
                      <w:lang w:val="be-BY"/>
                    </w:rPr>
                    <w:t>Гомельск</w:t>
                  </w:r>
                  <w:r>
                    <w:rPr>
                      <w:lang w:val="be-BY"/>
                    </w:rPr>
                    <w:t>ага дзяржаўнага</w:t>
                  </w:r>
                  <w:r w:rsidRPr="009F0355">
                    <w:rPr>
                      <w:lang w:val="be-BY"/>
                    </w:rPr>
                    <w:t xml:space="preserve"> прафесійна-</w:t>
                  </w:r>
                  <w:r>
                    <w:rPr>
                      <w:lang w:val="be-BY"/>
                    </w:rPr>
                    <w:t>тэхнічнага</w:t>
                  </w:r>
                  <w:r w:rsidRPr="009F0355">
                    <w:rPr>
                      <w:lang w:val="be-BY"/>
                    </w:rPr>
                    <w:t xml:space="preserve"> каледж</w:t>
                  </w:r>
                  <w:r>
                    <w:rPr>
                      <w:lang w:val="be-BY"/>
                    </w:rPr>
                    <w:t>а</w:t>
                  </w:r>
                  <w:r w:rsidRPr="009F0355">
                    <w:rPr>
                      <w:lang w:val="be-BY"/>
                    </w:rPr>
                    <w:t xml:space="preserve"> машынабудавання</w:t>
                  </w:r>
                </w:p>
              </w:txbxContent>
            </v:textbox>
          </v:shape>
        </w:pict>
      </w: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29" type="#_x0000_t202" style="position:absolute;left:0;text-align:left;margin-left:276.75pt;margin-top:15.05pt;width:261.35pt;height:194.95pt;z-index:251735552" strokecolor="#c06000" strokeweight="2.5pt">
            <v:stroke linestyle="thinThick"/>
            <v:textbox style="mso-next-textbox:#_x0000_s1129">
              <w:txbxContent>
                <w:p w:rsidR="00B858CE" w:rsidRDefault="00B858CE" w:rsidP="00B858C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04515" cy="2327353"/>
                        <wp:effectExtent l="19050" t="0" r="635" b="0"/>
                        <wp:docPr id="42" name="Рисунок 5" descr="C:\Users\User\Desktop\МД №11_12\117_2311\IMG_00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User\Desktop\МД №11_12\117_2311\IMG_00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4515" cy="23273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Цікавыя экспанаты дл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я музеяў падараваў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вучань 9-га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класа нашай школы Чапулёнак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Віктар.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Гэта кнігі і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дакументы, манеты.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Нас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асабліва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зацікавіў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часопіс на польскай мове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“Апостальства хворых”, падобнага ў нашым музеі не было. Цікавым па змес</w:t>
      </w:r>
      <w:r w:rsidR="004D2E81">
        <w:rPr>
          <w:rFonts w:ascii="Times New Roman" w:hAnsi="Times New Roman"/>
          <w:sz w:val="24"/>
          <w:szCs w:val="24"/>
          <w:lang w:val="be-BY"/>
        </w:rPr>
        <w:t>це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 быў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ліст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нашай з</w:t>
      </w:r>
      <w:r w:rsidR="004D2E81">
        <w:rPr>
          <w:rFonts w:ascii="Times New Roman" w:hAnsi="Times New Roman"/>
          <w:sz w:val="24"/>
          <w:szCs w:val="24"/>
          <w:lang w:val="be-BY"/>
        </w:rPr>
        <w:t>я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млячкі з Францыі. У 1930 г. яна па кантракту выехала на працу  за мяжу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, але на  чужыне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таксама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цяжка было простаму чалавеку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здабываць сабе на кавалак хлеба. Паміж перададзеных дакументаў быў п</w:t>
      </w:r>
      <w:r w:rsidR="004D2E81">
        <w:rPr>
          <w:rFonts w:ascii="Times New Roman" w:hAnsi="Times New Roman"/>
          <w:sz w:val="24"/>
          <w:szCs w:val="24"/>
          <w:lang w:val="be-BY"/>
        </w:rPr>
        <w:t>ашпарт часоў нямецкай акупацыі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, пасведчанн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е аб заканчэнні чатырохкласнай школы ў Новым Пагосце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Чэпулёнкам  Станіславам. Выкл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ікаюць цікавасць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паштоўкі: нямецкая – з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lastRenderedPageBreak/>
        <w:t>Вартэнбрукена, п</w:t>
      </w:r>
      <w:r w:rsidR="004D2E81">
        <w:rPr>
          <w:rFonts w:ascii="Times New Roman" w:hAnsi="Times New Roman"/>
          <w:sz w:val="24"/>
          <w:szCs w:val="24"/>
          <w:lang w:val="be-BY"/>
        </w:rPr>
        <w:t>о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льская –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з праектам пабудовы касцёла ў Бяласліву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30-х г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г.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20 ст.; по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льскі вайсковы білет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і іншыя  дакументы. Віктар пер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адаў і некалькі малітоўнікаў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першай паловы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20 ст. на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польскай мове.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А вось </w:t>
      </w:r>
      <w:r w:rsidR="004D2E81" w:rsidRPr="00E27A70">
        <w:rPr>
          <w:rFonts w:ascii="Times New Roman" w:hAnsi="Times New Roman"/>
          <w:sz w:val="24"/>
          <w:szCs w:val="24"/>
          <w:lang w:val="be-BY"/>
        </w:rPr>
        <w:t>малітоўніка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“Пойдзем да святога Антонія”</w:t>
      </w:r>
      <w:r w:rsidR="004D2E81" w:rsidRPr="00E27A70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>
        <w:rPr>
          <w:rFonts w:ascii="Times New Roman" w:hAnsi="Times New Roman"/>
          <w:sz w:val="24"/>
          <w:szCs w:val="24"/>
          <w:lang w:val="be-BY"/>
        </w:rPr>
        <w:t>(</w:t>
      </w:r>
      <w:r w:rsidR="004D2E81" w:rsidRPr="00E27A70">
        <w:rPr>
          <w:rFonts w:ascii="Times New Roman" w:hAnsi="Times New Roman"/>
          <w:sz w:val="24"/>
          <w:szCs w:val="24"/>
          <w:lang w:val="be-BY"/>
        </w:rPr>
        <w:t>1930 г.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), надрукаванага ў Кракаве, у музейных фондах не было. </w:t>
      </w:r>
    </w:p>
    <w:p w:rsidR="00136168" w:rsidRDefault="00E24487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1456" behindDoc="1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76835</wp:posOffset>
            </wp:positionV>
            <wp:extent cx="3314700" cy="123825"/>
            <wp:effectExtent l="19050" t="0" r="0" b="0"/>
            <wp:wrapTight wrapText="bothSides">
              <wp:wrapPolygon edited="0">
                <wp:start x="1738" y="0"/>
                <wp:lineTo x="-124" y="0"/>
                <wp:lineTo x="-124" y="19938"/>
                <wp:lineTo x="1490" y="19938"/>
                <wp:lineTo x="20110" y="19938"/>
                <wp:lineTo x="21600" y="19938"/>
                <wp:lineTo x="21600" y="0"/>
                <wp:lineTo x="19862" y="0"/>
                <wp:lineTo x="1738" y="0"/>
              </wp:wrapPolygon>
            </wp:wrapTight>
            <wp:docPr id="24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2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6168" w:rsidRPr="0018461C" w:rsidRDefault="002F45E0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u w:val="single"/>
          <w:lang w:val="be-BY"/>
        </w:rPr>
      </w:pPr>
      <w:r>
        <w:rPr>
          <w:rFonts w:ascii="Times New Roman" w:hAnsi="Times New Roman"/>
          <w:noProof/>
          <w:sz w:val="24"/>
          <w:szCs w:val="24"/>
          <w:u w:val="single"/>
          <w:lang w:eastAsia="ru-RU"/>
        </w:rPr>
        <w:drawing>
          <wp:anchor distT="0" distB="0" distL="114300" distR="114300" simplePos="0" relativeHeight="251738624" behindDoc="1" locked="0" layoutInCell="1" allowOverlap="1">
            <wp:simplePos x="0" y="0"/>
            <wp:positionH relativeFrom="column">
              <wp:posOffset>-68580</wp:posOffset>
            </wp:positionH>
            <wp:positionV relativeFrom="paragraph">
              <wp:posOffset>-327025</wp:posOffset>
            </wp:positionV>
            <wp:extent cx="3314700" cy="123825"/>
            <wp:effectExtent l="19050" t="0" r="0" b="0"/>
            <wp:wrapTight wrapText="bothSides">
              <wp:wrapPolygon edited="0">
                <wp:start x="1738" y="0"/>
                <wp:lineTo x="-124" y="0"/>
                <wp:lineTo x="-124" y="19938"/>
                <wp:lineTo x="1490" y="19938"/>
                <wp:lineTo x="20110" y="19938"/>
                <wp:lineTo x="21600" y="19938"/>
                <wp:lineTo x="21600" y="0"/>
                <wp:lineTo x="19862" y="0"/>
                <wp:lineTo x="1738" y="0"/>
              </wp:wrapPolygon>
            </wp:wrapTight>
            <wp:docPr id="5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2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24487">
        <w:rPr>
          <w:rFonts w:ascii="Times New Roman" w:hAnsi="Times New Roman"/>
          <w:noProof/>
          <w:sz w:val="24"/>
          <w:szCs w:val="24"/>
          <w:u w:val="single"/>
          <w:lang w:eastAsia="ru-RU"/>
        </w:rPr>
        <w:drawing>
          <wp:anchor distT="0" distB="0" distL="114300" distR="114300" simplePos="0" relativeHeight="251702784" behindDoc="1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21590</wp:posOffset>
            </wp:positionV>
            <wp:extent cx="3419475" cy="590550"/>
            <wp:effectExtent l="19050" t="0" r="9525" b="0"/>
            <wp:wrapNone/>
            <wp:docPr id="5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10075" b="66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D2E81" w:rsidRPr="00E24487" w:rsidRDefault="004D2E81" w:rsidP="004D2E81">
      <w:pPr>
        <w:spacing w:after="0" w:line="240" w:lineRule="auto"/>
        <w:ind w:firstLine="708"/>
        <w:rPr>
          <w:rFonts w:ascii="Times New Roman" w:hAnsi="Times New Roman"/>
          <w:sz w:val="44"/>
          <w:szCs w:val="44"/>
          <w:lang w:val="be-BY"/>
        </w:rPr>
      </w:pPr>
      <w:r w:rsidRPr="00E24487">
        <w:rPr>
          <w:rFonts w:ascii="Times New Roman" w:hAnsi="Times New Roman"/>
          <w:sz w:val="44"/>
          <w:szCs w:val="44"/>
          <w:lang w:val="be-BY"/>
        </w:rPr>
        <w:t>Семінар у Гомелі</w:t>
      </w:r>
    </w:p>
    <w:p w:rsidR="00E24487" w:rsidRDefault="00E24487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</w:p>
    <w:p w:rsidR="009E3E26" w:rsidRDefault="00D933D5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45" type="#_x0000_t202" style="position:absolute;left:0;text-align:left;margin-left:-280.1pt;margin-top:436.25pt;width:241.1pt;height:21.5pt;z-index:251779584">
            <v:textbox>
              <w:txbxContent>
                <w:p w:rsidR="00111574" w:rsidRPr="00111574" w:rsidRDefault="00111574" w:rsidP="00111574">
                  <w:pPr>
                    <w:jc w:val="center"/>
                    <w:rPr>
                      <w:lang w:val="be-BY"/>
                    </w:rPr>
                  </w:pPr>
                  <w:r>
                    <w:rPr>
                      <w:lang w:val="be-BY"/>
                    </w:rPr>
                    <w:t>Паштоўка з Германіі</w:t>
                  </w:r>
                </w:p>
              </w:txbxContent>
            </v:textbox>
          </v:shape>
        </w:pic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У  лістападзе адбыўся  рэспубліканскі семінар кіраўнікоў  музеяў устаноў адукацыі  на тэму: “Адукацыйны патэнцыял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сучаснага музея ва ўстанове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адукацыі”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. У горад Гомель былі запрошаны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50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кіраўнікоў школьных музеяў з усёй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краіны.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На пленарным паседжанн</w:t>
      </w:r>
      <w:r w:rsidR="004D2E81">
        <w:rPr>
          <w:rFonts w:ascii="Times New Roman" w:hAnsi="Times New Roman"/>
          <w:sz w:val="24"/>
          <w:szCs w:val="24"/>
          <w:lang w:val="be-BY"/>
        </w:rPr>
        <w:t>і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  ў Гомельскім палацы-музе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і былі заслуханы выступленні Мітраховіча С.С.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–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дырэктара  Рэспубліканскага  цэнтра  турызма і краязнаўства,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Парошына С</w:t>
      </w:r>
      <w:r w:rsidR="004D2E81">
        <w:rPr>
          <w:rFonts w:ascii="Times New Roman" w:hAnsi="Times New Roman"/>
          <w:sz w:val="24"/>
          <w:szCs w:val="24"/>
          <w:lang w:val="be-BY"/>
        </w:rPr>
        <w:t>.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І.– начальніка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ўпраўлення адукацыі Гомельскага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аблвыканкама,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яго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наме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сніка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Ждановіч Ж.А.,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Кравец А.Я.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– загадч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ыка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аддзела краяз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наўства,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Беспалай М.А.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–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прафесара універсітэта культуры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, Брагіна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Н.А.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–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загадчыка  навукова-асве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тніцкага  аддзела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Гомельскага палацава-парка</w:t>
      </w:r>
      <w:r w:rsidR="004D2E81">
        <w:rPr>
          <w:rFonts w:ascii="Times New Roman" w:hAnsi="Times New Roman"/>
          <w:sz w:val="24"/>
          <w:szCs w:val="24"/>
          <w:lang w:val="be-BY"/>
        </w:rPr>
        <w:t>в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ага  ансамбля, Александрон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ца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У.М. – метадыста Гомель</w:t>
      </w:r>
      <w:r w:rsidR="004D2E81">
        <w:rPr>
          <w:rFonts w:ascii="Times New Roman" w:hAnsi="Times New Roman"/>
          <w:sz w:val="24"/>
          <w:szCs w:val="24"/>
          <w:lang w:val="be-BY"/>
        </w:rPr>
        <w:t>скага раённага аддзела адукацыі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. У іх выступленнях былі акрэсленыя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асаблівасці сённяшняга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стану развіцця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школьных музеяў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, якіх у краіне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звыш 1,5 тыс</w:t>
      </w:r>
      <w:r w:rsidR="004D2E81">
        <w:rPr>
          <w:rFonts w:ascii="Times New Roman" w:hAnsi="Times New Roman"/>
          <w:sz w:val="24"/>
          <w:szCs w:val="24"/>
          <w:lang w:val="be-BY"/>
        </w:rPr>
        <w:t>.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, агучаныя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праблемы іх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дзейнасці, названыя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сучасныя інтэрактыўныя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формы музейн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ай дзейнасці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і інш. Потым адбылася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зкскурсія па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музею-палац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ы. Яго рэстаўрацыя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не магла вярнуць велічы інтэр’еру,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які быў   у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18-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19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lastRenderedPageBreak/>
        <w:t>ст., калі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яго ўладальнікамі б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ылі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Румянцавы і Паскевічы. Асноўнае багацце палаца было вывезена</w:t>
      </w:r>
      <w:r w:rsidR="004D2E81">
        <w:rPr>
          <w:rFonts w:ascii="Times New Roman" w:hAnsi="Times New Roman"/>
          <w:sz w:val="24"/>
          <w:szCs w:val="24"/>
          <w:lang w:val="be-BY"/>
        </w:rPr>
        <w:t>е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  пад час эвакуа</w:t>
      </w:r>
      <w:r w:rsidR="004D2E81">
        <w:rPr>
          <w:rFonts w:ascii="Times New Roman" w:hAnsi="Times New Roman"/>
          <w:sz w:val="24"/>
          <w:szCs w:val="24"/>
          <w:lang w:val="be-BY"/>
        </w:rPr>
        <w:t>цыі ў г.Урупінск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, а пасля вайны з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70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00 экспанатаў вярнулася толькі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300.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Але нават такое аднаўленне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гістарычнага помніка </w:t>
      </w: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30" type="#_x0000_t202" style="position:absolute;left:0;text-align:left;margin-left:282pt;margin-top:70.55pt;width:261.35pt;height:194.95pt;z-index:251736576;mso-position-horizontal-relative:text;mso-position-vertical-relative:text" strokecolor="#c06000" strokeweight="2.5pt">
            <v:stroke linestyle="thinThick"/>
            <v:textbox style="mso-next-textbox:#_x0000_s1130">
              <w:txbxContent>
                <w:p w:rsidR="002F45E0" w:rsidRDefault="002F45E0" w:rsidP="002F45E0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04515" cy="2327353"/>
                        <wp:effectExtent l="19050" t="0" r="635" b="0"/>
                        <wp:docPr id="55" name="Рисунок 8" descr="C:\Users\User\Desktop\МД №11_12\116_2211\IMG_00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User\Desktop\МД №11_12\116_2211\IMG_000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4515" cy="23273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ўражвае.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Удзельнікі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семінара пабывалі ў Гомельскім абласным музеі ваеннай славы, д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зе прысутнічалі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на пасвячэнні ў патрыёты вучняў кадэцкіх класаў СШ № 21. У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разіла вялікая кольксць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ваеннай тэхнікі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: ад зянітнай гарматы,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танкаў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–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д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а самалётаў і верталётаў, якая знаходзіцца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ва ўнутр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аным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двары музея. Прац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яг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семінара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адбыўся на базе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Урыцкай сярэдняй школы Гомельскага  раёна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.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Тут  адбылося знаёмства з музеем камп’ютэрнай і </w:t>
      </w: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28" type="#_x0000_t202" style="position:absolute;left:0;text-align:left;margin-left:-4.1pt;margin-top:429.15pt;width:261.35pt;height:194.95pt;z-index:251734528;mso-position-horizontal-relative:text;mso-position-vertical-relative:text" strokecolor="#c06000" strokeweight="2.5pt">
            <v:stroke linestyle="thinThick"/>
            <v:textbox style="mso-next-textbox:#_x0000_s1128">
              <w:txbxContent>
                <w:p w:rsidR="00B858CE" w:rsidRDefault="00B858CE" w:rsidP="00B858C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04515" cy="2327353"/>
                        <wp:effectExtent l="19050" t="0" r="635" b="0"/>
                        <wp:docPr id="34" name="Рисунок 4" descr="C:\Users\User\Desktop\МД №11_12\117_2311\IMG_003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User\Desktop\МД №11_12\117_2311\IMG_003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4515" cy="23273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мультымедыйнай тэхнікі, 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з дзейнасцю якога  знаёміла яго дырэктар Марозава І.А. На другі </w:t>
      </w: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47" type="#_x0000_t202" style="position:absolute;left:0;text-align:left;margin-left:282pt;margin-top:242.3pt;width:261.35pt;height:23.2pt;z-index:251781632;mso-position-horizontal-relative:text;mso-position-vertical-relative:text">
            <v:textbox>
              <w:txbxContent>
                <w:p w:rsidR="009F0355" w:rsidRPr="009F0355" w:rsidRDefault="009F0355" w:rsidP="009F0355">
                  <w:pPr>
                    <w:jc w:val="center"/>
                    <w:rPr>
                      <w:lang w:val="be-BY"/>
                    </w:rPr>
                  </w:pPr>
                  <w:r>
                    <w:rPr>
                      <w:lang w:val="be-BY"/>
                    </w:rPr>
                    <w:t>У музеі-палацы Румянцавых і Паскевічаў</w:t>
                  </w:r>
                </w:p>
              </w:txbxContent>
            </v:textbox>
          </v:shape>
        </w:pic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дзень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удзельнікі семінар</w:t>
      </w:r>
      <w:r w:rsidR="004D2E81">
        <w:rPr>
          <w:rFonts w:ascii="Times New Roman" w:hAnsi="Times New Roman"/>
          <w:sz w:val="24"/>
          <w:szCs w:val="24"/>
          <w:lang w:val="be-BY"/>
        </w:rPr>
        <w:t>а наведалі Гомельскі дзяржаўны прафесійна-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тэхнічны ка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ледж машынабудавання, дзе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спачатку  пазнаёміліся з музеем баявой сла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вы. Адметнасць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заключаецца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ў тым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, што на яго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базе дзейнічае клуб рэканструкцыі ваеннай амуніцыі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.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Вось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, чаму ў музеі шмат не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то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лькі арыгінальных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экспанатаў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, звязаных з падзеямі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Першай і Д</w:t>
      </w:r>
      <w:r w:rsidR="004D2E81">
        <w:rPr>
          <w:rFonts w:ascii="Times New Roman" w:hAnsi="Times New Roman"/>
          <w:sz w:val="24"/>
          <w:szCs w:val="24"/>
          <w:lang w:val="be-BY"/>
        </w:rPr>
        <w:t>ругой сусветных войнаў, але і сучасных экспанатаў-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муляжоў. Н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айбольш нас уразіў музей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энергазберажэння каледжа.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Сучасны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дызайн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, шматлікія экспанаты наглядна і даступна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апа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вядаюць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кожнаму н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аведвальніку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аб неабход</w:t>
      </w:r>
      <w:r w:rsidR="004D2E81">
        <w:rPr>
          <w:rFonts w:ascii="Times New Roman" w:hAnsi="Times New Roman"/>
          <w:sz w:val="24"/>
          <w:szCs w:val="24"/>
          <w:lang w:val="be-BY"/>
        </w:rPr>
        <w:t>насці зберажэння энергарэсурсаў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.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Семінар потым працягваў сваю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работу  ў этнаграфічным музеі ДУА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“СШ № 72 г.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Гомеля”. Гэта новая школа,   плошча якой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складае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16 тыс.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кв.м.,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д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зейнічае толькі чатыры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гады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,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але,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дзякуючы  энтузіазму настаўніцы Шыхмамедавай Т.У. і пошукавай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дзейнасці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вучняў, тут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быў створ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аны цікавы этнаграфічны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музей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, які стаў асновай для выхавыання ў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школе беларускасці. Удзельнікі  семінара з  цікавасцю прынялі ўдзел у майстар кла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се па вырабу  беларускай лялькі, які праводзіла разам са сваімі вучнямі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кіраўнік літратурна-творчага клуба “Летуценнік”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Талсціхіна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Л.У. Апошнім музеем, з якім мы пазнаёміліся пад час  семінара,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быў музей адукацыі Гомельскай вобласці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, які знаходзі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цца ў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Гомельскім абласным  інстытуце адукацыі.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Змястоўная экспазіцыя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музея раскрывае ўсе перыяды развіцця асветы на Гомельшчыне: ад старажытнасці – да сёняшняга часу. Насычаная праграма семінара завяр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шылася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абменам вопыту работы кіраўнікоў музеяў.  </w:t>
      </w:r>
    </w:p>
    <w:p w:rsidR="00A47173" w:rsidRDefault="00A47173" w:rsidP="00A47173">
      <w:pPr>
        <w:spacing w:after="0" w:line="240" w:lineRule="auto"/>
        <w:ind w:firstLine="709"/>
        <w:jc w:val="right"/>
        <w:rPr>
          <w:rFonts w:ascii="Times New Roman" w:hAnsi="Times New Roman"/>
          <w:b/>
          <w:i/>
          <w:sz w:val="24"/>
          <w:szCs w:val="24"/>
          <w:lang w:val="be-BY"/>
        </w:rPr>
      </w:pPr>
      <w:r w:rsidRPr="00A47173">
        <w:rPr>
          <w:rFonts w:ascii="Times New Roman" w:hAnsi="Times New Roman"/>
          <w:b/>
          <w:i/>
          <w:sz w:val="24"/>
          <w:szCs w:val="24"/>
          <w:lang w:val="be-BY"/>
        </w:rPr>
        <w:t>В.А Ермаёлнак</w:t>
      </w:r>
    </w:p>
    <w:p w:rsidR="008C76F0" w:rsidRPr="00A47173" w:rsidRDefault="00AF3672" w:rsidP="00A47173">
      <w:pPr>
        <w:spacing w:after="0" w:line="240" w:lineRule="auto"/>
        <w:ind w:firstLine="709"/>
        <w:jc w:val="right"/>
        <w:rPr>
          <w:rFonts w:ascii="Times New Roman" w:hAnsi="Times New Roman"/>
          <w:b/>
          <w:i/>
          <w:sz w:val="24"/>
          <w:szCs w:val="24"/>
          <w:lang w:val="be-BY"/>
        </w:rPr>
      </w:pPr>
      <w:r>
        <w:rPr>
          <w:rFonts w:ascii="Times New Roman" w:hAnsi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69344" behindDoc="1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93345</wp:posOffset>
            </wp:positionV>
            <wp:extent cx="3314700" cy="190500"/>
            <wp:effectExtent l="19050" t="0" r="0" b="0"/>
            <wp:wrapTight wrapText="bothSides">
              <wp:wrapPolygon edited="0">
                <wp:start x="-124" y="0"/>
                <wp:lineTo x="-124" y="19440"/>
                <wp:lineTo x="21600" y="19440"/>
                <wp:lineTo x="21600" y="0"/>
                <wp:lineTo x="-124" y="0"/>
              </wp:wrapPolygon>
            </wp:wrapTight>
            <wp:docPr id="82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45E0" w:rsidRPr="004634DD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4634DD">
        <w:rPr>
          <w:rFonts w:ascii="Times New Roman" w:hAnsi="Times New Roman"/>
          <w:sz w:val="24"/>
          <w:szCs w:val="24"/>
          <w:lang w:val="be-BY"/>
        </w:rPr>
        <w:t xml:space="preserve">       </w:t>
      </w:r>
    </w:p>
    <w:p w:rsidR="004D2E81" w:rsidRPr="002F45E0" w:rsidRDefault="009E3E26" w:rsidP="002F45E0">
      <w:pPr>
        <w:spacing w:after="0" w:line="240" w:lineRule="auto"/>
        <w:ind w:firstLine="709"/>
        <w:jc w:val="center"/>
        <w:rPr>
          <w:rFonts w:ascii="Times New Roman" w:hAnsi="Times New Roman"/>
          <w:sz w:val="36"/>
          <w:szCs w:val="36"/>
          <w:lang w:val="be-BY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42720" behindDoc="1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-102870</wp:posOffset>
            </wp:positionV>
            <wp:extent cx="3419475" cy="714375"/>
            <wp:effectExtent l="19050" t="0" r="9525" b="0"/>
            <wp:wrapNone/>
            <wp:docPr id="5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10075" b="66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714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D2E81" w:rsidRPr="002F45E0">
        <w:rPr>
          <w:rFonts w:ascii="Times New Roman" w:hAnsi="Times New Roman"/>
          <w:sz w:val="36"/>
          <w:szCs w:val="36"/>
          <w:lang w:val="be-BY"/>
        </w:rPr>
        <w:t>Да  110-годдзя  нараджэння  Міхася  Машары</w:t>
      </w:r>
    </w:p>
    <w:p w:rsidR="002F45E0" w:rsidRDefault="002F45E0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</w:p>
    <w:p w:rsidR="004D2E81" w:rsidRPr="004634DD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>
        <w:rPr>
          <w:rFonts w:ascii="Times New Roman" w:hAnsi="Times New Roman"/>
          <w:sz w:val="24"/>
          <w:szCs w:val="24"/>
          <w:lang w:val="be-BY"/>
        </w:rPr>
        <w:t xml:space="preserve">Кліменцій </w:t>
      </w:r>
      <w:r w:rsidRPr="004634DD">
        <w:rPr>
          <w:rFonts w:ascii="Times New Roman" w:hAnsi="Times New Roman"/>
          <w:sz w:val="24"/>
          <w:szCs w:val="24"/>
          <w:lang w:val="be-BY"/>
        </w:rPr>
        <w:t>Арсенье</w:t>
      </w:r>
      <w:r>
        <w:rPr>
          <w:rFonts w:ascii="Times New Roman" w:hAnsi="Times New Roman"/>
          <w:sz w:val="24"/>
          <w:szCs w:val="24"/>
          <w:lang w:val="be-BY"/>
        </w:rPr>
        <w:t xml:space="preserve">віч Кажан даслаў </w:t>
      </w:r>
      <w:r w:rsidRPr="004634DD">
        <w:rPr>
          <w:rFonts w:ascii="Times New Roman" w:hAnsi="Times New Roman"/>
          <w:sz w:val="24"/>
          <w:szCs w:val="24"/>
          <w:lang w:val="be-BY"/>
        </w:rPr>
        <w:t>для “Мёрскай даўніны” свае ўспамі</w:t>
      </w:r>
      <w:r>
        <w:rPr>
          <w:rFonts w:ascii="Times New Roman" w:hAnsi="Times New Roman"/>
          <w:sz w:val="24"/>
          <w:szCs w:val="24"/>
          <w:lang w:val="be-BY"/>
        </w:rPr>
        <w:t xml:space="preserve">ны аб выданні першага зборніка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вершаў </w:t>
      </w:r>
      <w:r>
        <w:rPr>
          <w:rFonts w:ascii="Times New Roman" w:hAnsi="Times New Roman"/>
          <w:sz w:val="24"/>
          <w:szCs w:val="24"/>
          <w:lang w:val="be-BY"/>
        </w:rPr>
        <w:t xml:space="preserve">нашага паэта </w:t>
      </w:r>
      <w:r w:rsidRPr="004634DD">
        <w:rPr>
          <w:rFonts w:ascii="Times New Roman" w:hAnsi="Times New Roman"/>
          <w:sz w:val="24"/>
          <w:szCs w:val="24"/>
          <w:lang w:val="be-BY"/>
        </w:rPr>
        <w:t>Міхася  Машары, якія  ён атрымаў пад час сустрэч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>з Зоськай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>Верас</w:t>
      </w:r>
      <w:r>
        <w:rPr>
          <w:rFonts w:ascii="Times New Roman" w:hAnsi="Times New Roman"/>
          <w:sz w:val="24"/>
          <w:szCs w:val="24"/>
          <w:lang w:val="be-BY"/>
        </w:rPr>
        <w:t xml:space="preserve"> у </w:t>
      </w:r>
      <w:r w:rsidRPr="004634DD">
        <w:rPr>
          <w:rFonts w:ascii="Times New Roman" w:hAnsi="Times New Roman"/>
          <w:sz w:val="24"/>
          <w:szCs w:val="24"/>
          <w:lang w:val="be-BY"/>
        </w:rPr>
        <w:t>Вільні. Нажаль</w:t>
      </w:r>
      <w:r>
        <w:rPr>
          <w:rFonts w:ascii="Times New Roman" w:hAnsi="Times New Roman"/>
          <w:sz w:val="24"/>
          <w:szCs w:val="24"/>
          <w:lang w:val="be-BY"/>
        </w:rPr>
        <w:t xml:space="preserve">, аб’ём нашай газеты не дазваляе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надрукаваць яго цалкам, таму друкуем толькі скарочаны  варыянт. </w:t>
      </w:r>
    </w:p>
    <w:p w:rsidR="004D2E81" w:rsidRPr="004634DD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4634DD">
        <w:rPr>
          <w:rFonts w:ascii="Times New Roman" w:hAnsi="Times New Roman"/>
          <w:sz w:val="24"/>
          <w:szCs w:val="24"/>
          <w:lang w:val="be-BY"/>
        </w:rPr>
        <w:t xml:space="preserve"> Міхась Машара. Як быў выдадзены першы зборнік вершаў?</w:t>
      </w:r>
    </w:p>
    <w:p w:rsidR="004D2E81" w:rsidRPr="004634DD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4634DD">
        <w:rPr>
          <w:rFonts w:ascii="Times New Roman" w:hAnsi="Times New Roman"/>
          <w:sz w:val="24"/>
          <w:szCs w:val="24"/>
          <w:lang w:val="be-BY"/>
        </w:rPr>
        <w:t xml:space="preserve">У  верасні-кастрычніку 1982 г., калі адзначаўся 90-гадовы юбілей Зоські Верас, прачытаў у газетах і часопісах, што пісьменніца складае жыццёпісы </w:t>
      </w:r>
      <w:r>
        <w:rPr>
          <w:rFonts w:ascii="Times New Roman" w:hAnsi="Times New Roman"/>
          <w:sz w:val="24"/>
          <w:szCs w:val="24"/>
          <w:lang w:val="be-BY"/>
        </w:rPr>
        <w:t xml:space="preserve">многіх беларускіх дзеячоў, у тым ліку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нашых землякоў. Я вырашыў сабраць матэрыялы аб </w:t>
      </w:r>
      <w:r>
        <w:rPr>
          <w:rFonts w:ascii="Times New Roman" w:hAnsi="Times New Roman"/>
          <w:sz w:val="24"/>
          <w:szCs w:val="24"/>
          <w:lang w:val="be-BY"/>
        </w:rPr>
        <w:t xml:space="preserve">іх жыцці. Для гэтага трэба было сустрэцца з Зоськай Верас.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Напісаў ёй ліст у </w:t>
      </w:r>
      <w:r w:rsidRPr="004634DD">
        <w:rPr>
          <w:rFonts w:ascii="Times New Roman" w:hAnsi="Times New Roman"/>
          <w:sz w:val="24"/>
          <w:szCs w:val="24"/>
          <w:lang w:val="be-BY"/>
        </w:rPr>
        <w:lastRenderedPageBreak/>
        <w:t xml:space="preserve">Вільню. Неўзабаве атрымаў запрашэнне прыехаць у час зімовых канікул  1983 г. </w:t>
      </w:r>
    </w:p>
    <w:p w:rsidR="004D2E81" w:rsidRPr="004634DD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>
        <w:rPr>
          <w:rFonts w:ascii="Times New Roman" w:hAnsi="Times New Roman"/>
          <w:sz w:val="24"/>
          <w:szCs w:val="24"/>
          <w:lang w:val="be-BY"/>
        </w:rPr>
        <w:t xml:space="preserve">Наша </w:t>
      </w:r>
      <w:r w:rsidRPr="004634DD">
        <w:rPr>
          <w:rFonts w:ascii="Times New Roman" w:hAnsi="Times New Roman"/>
          <w:sz w:val="24"/>
          <w:szCs w:val="24"/>
          <w:lang w:val="be-BY"/>
        </w:rPr>
        <w:t>гутарка пачалася з творчасці Міхася Машары, які прымаў актыўны ўдзел</w:t>
      </w:r>
      <w:r>
        <w:rPr>
          <w:rFonts w:ascii="Times New Roman" w:hAnsi="Times New Roman"/>
          <w:sz w:val="24"/>
          <w:szCs w:val="24"/>
          <w:lang w:val="be-BY"/>
        </w:rPr>
        <w:t xml:space="preserve"> у нацыянальна-вызваленчым руху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ў Заходняй Беларусі. У пачатку 1927 г. ён рэдагаваў газету “Наша воля”, быў пасаджаны </w:t>
      </w:r>
      <w:r>
        <w:rPr>
          <w:rFonts w:ascii="Times New Roman" w:hAnsi="Times New Roman"/>
          <w:sz w:val="24"/>
          <w:szCs w:val="24"/>
          <w:lang w:val="be-BY"/>
        </w:rPr>
        <w:t xml:space="preserve">ў віленскую турму на Лукішках.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Зоська Верас, </w:t>
      </w:r>
      <w:r>
        <w:rPr>
          <w:rFonts w:ascii="Times New Roman" w:hAnsi="Times New Roman"/>
          <w:sz w:val="24"/>
          <w:szCs w:val="24"/>
          <w:lang w:val="be-BY"/>
        </w:rPr>
        <w:t xml:space="preserve">працуючы </w:t>
      </w:r>
      <w:r w:rsidRPr="00E27A70">
        <w:rPr>
          <w:rFonts w:ascii="Times New Roman" w:hAnsi="Times New Roman"/>
          <w:sz w:val="24"/>
          <w:szCs w:val="24"/>
          <w:lang w:val="be-BY"/>
        </w:rPr>
        <w:t>адміністратаркай грамадаўскіх газет, апекавала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E27A70">
        <w:rPr>
          <w:rFonts w:ascii="Times New Roman" w:hAnsi="Times New Roman"/>
          <w:sz w:val="24"/>
          <w:szCs w:val="24"/>
          <w:lang w:val="be-BY"/>
        </w:rPr>
        <w:t>палітычны</w:t>
      </w:r>
      <w:r>
        <w:rPr>
          <w:rFonts w:ascii="Times New Roman" w:hAnsi="Times New Roman"/>
          <w:sz w:val="24"/>
          <w:szCs w:val="24"/>
          <w:lang w:val="be-BY"/>
        </w:rPr>
        <w:t>х</w:t>
      </w:r>
      <w:r w:rsidRPr="00E27A70">
        <w:rPr>
          <w:rFonts w:ascii="Times New Roman" w:hAnsi="Times New Roman"/>
          <w:sz w:val="24"/>
          <w:szCs w:val="24"/>
          <w:lang w:val="be-BY"/>
        </w:rPr>
        <w:t xml:space="preserve">  вязня</w:t>
      </w:r>
      <w:r>
        <w:rPr>
          <w:rFonts w:ascii="Times New Roman" w:hAnsi="Times New Roman"/>
          <w:sz w:val="24"/>
          <w:szCs w:val="24"/>
          <w:lang w:val="be-BY"/>
        </w:rPr>
        <w:t>ў</w:t>
      </w:r>
      <w:r w:rsidRPr="004634DD">
        <w:rPr>
          <w:rFonts w:ascii="Times New Roman" w:hAnsi="Times New Roman"/>
          <w:sz w:val="24"/>
          <w:szCs w:val="24"/>
          <w:lang w:val="be-BY"/>
        </w:rPr>
        <w:t>. Яна</w:t>
      </w:r>
      <w:r>
        <w:rPr>
          <w:rFonts w:ascii="Times New Roman" w:hAnsi="Times New Roman"/>
          <w:sz w:val="24"/>
          <w:szCs w:val="24"/>
          <w:lang w:val="be-BY"/>
        </w:rPr>
        <w:t>,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 праз пракуратуру</w:t>
      </w:r>
      <w:r>
        <w:rPr>
          <w:rFonts w:ascii="Times New Roman" w:hAnsi="Times New Roman"/>
          <w:sz w:val="24"/>
          <w:szCs w:val="24"/>
          <w:lang w:val="be-BY"/>
        </w:rPr>
        <w:t>,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 дасылала </w:t>
      </w:r>
      <w:r>
        <w:rPr>
          <w:rFonts w:ascii="Times New Roman" w:hAnsi="Times New Roman"/>
          <w:sz w:val="24"/>
          <w:szCs w:val="24"/>
          <w:lang w:val="be-BY"/>
        </w:rPr>
        <w:t>ім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  газеты,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часопісы, кніжкі. </w:t>
      </w:r>
    </w:p>
    <w:p w:rsidR="004D2E81" w:rsidRPr="004634DD" w:rsidRDefault="00D933D5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32" type="#_x0000_t202" style="position:absolute;left:0;text-align:left;margin-left:283.5pt;margin-top:265.85pt;width:257.6pt;height:299.25pt;z-index:251744768" strokecolor="#c06000" strokeweight="2.5pt">
            <v:stroke linestyle="thinThick"/>
            <v:textbox style="mso-next-textbox:#_x0000_s1132">
              <w:txbxContent>
                <w:p w:rsidR="003B2002" w:rsidRDefault="00AE3DAB" w:rsidP="003B200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52775" cy="3676650"/>
                        <wp:effectExtent l="19050" t="0" r="9525" b="0"/>
                        <wp:docPr id="8" name="Рисунок 2" descr="C:\Users\User\Desktop\МД №11_12\image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User\Desktop\МД №11_12\image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54974" cy="36792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У хуткім часе Зоська Веар</w:t>
      </w:r>
      <w:r w:rsidR="004D2E81">
        <w:rPr>
          <w:rFonts w:ascii="Times New Roman" w:hAnsi="Times New Roman"/>
          <w:sz w:val="24"/>
          <w:szCs w:val="24"/>
          <w:lang w:val="be-BY"/>
        </w:rPr>
        <w:t>а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с пачала атрымоўваць ад Міхася Машары лі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сты. У іх ён пісаў, што адчувае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сябе добра, займаецца самаадукацыяй, пачаў пісаць вершы па-беларуску. Лісты  прыходзілі  ўсё часцей і часцей, ён </w:t>
      </w:r>
      <w:r w:rsidR="004D2E81">
        <w:rPr>
          <w:rFonts w:ascii="Times New Roman" w:hAnsi="Times New Roman"/>
          <w:sz w:val="24"/>
          <w:szCs w:val="24"/>
          <w:lang w:val="be-BY"/>
        </w:rPr>
        <w:t>да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сылаў ёй свае вершы. “З самага пачатку яго вершы крыху кульга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лі, – успамінала Зоська Верас,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– а чым далей, былі лепшыя і лепшыя. Мае заўвагі аўтар прымаў з удзячнасцю”. Пяць гэтых вершаў былі надрукаваныя ў часопісе “Заранка”, які рэдагавала Зоська Верас. Акрамя вершаў Міхась Машара </w:t>
      </w:r>
      <w:r w:rsidR="004D2E81">
        <w:rPr>
          <w:rFonts w:ascii="Times New Roman" w:hAnsi="Times New Roman"/>
          <w:sz w:val="24"/>
          <w:szCs w:val="24"/>
          <w:lang w:val="be-BY"/>
        </w:rPr>
        <w:t>да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сылаў у “Заранку” і празаічныя творы: пераклады польскі</w:t>
      </w:r>
      <w:r w:rsidR="004D2E81">
        <w:rPr>
          <w:rFonts w:ascii="Times New Roman" w:hAnsi="Times New Roman"/>
          <w:sz w:val="24"/>
          <w:szCs w:val="24"/>
          <w:lang w:val="be-BY"/>
        </w:rPr>
        <w:t>х аўтараў і ўласнае апавяданне “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Ноч перад Новым годам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”.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Знаходзячыся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ў Зоські Верас, з цікавасцю  перагледзеў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некалькі  нумароў  часопіса «Заранка»,  прачытаў у іх вершы  Міхася Машары “Восень”,   “Вітаю   Новы год” і іншыя.</w:t>
      </w:r>
    </w:p>
    <w:p w:rsidR="004D2E81" w:rsidRPr="004634DD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4634DD">
        <w:rPr>
          <w:rFonts w:ascii="Times New Roman" w:hAnsi="Times New Roman"/>
          <w:sz w:val="24"/>
          <w:szCs w:val="24"/>
          <w:lang w:val="be-BY"/>
        </w:rPr>
        <w:t>Вершаў Міхася  Машары набіралася ў Зоські Верас усё больш і больш: “Склала  я  ўсе лісты з вершамі ў адмысловую папку і не пераставала думаць: што з імі рабіць, як іх выкарыстаць? Раскідаць па газетах не хацелася. Вось</w:t>
      </w:r>
      <w:r>
        <w:rPr>
          <w:rFonts w:ascii="Times New Roman" w:hAnsi="Times New Roman"/>
          <w:sz w:val="24"/>
          <w:szCs w:val="24"/>
          <w:lang w:val="be-BY"/>
        </w:rPr>
        <w:t>,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 каб выдаць асобнай кніжкай? Хоць бы маленькай?  Усё ж быў бы нейкі пачатак?”</w:t>
      </w:r>
    </w:p>
    <w:p w:rsidR="004D2E81" w:rsidRPr="004634DD" w:rsidRDefault="00D933D5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48" type="#_x0000_t202" style="position:absolute;left:0;text-align:left;margin-left:283.5pt;margin-top:35.85pt;width:257.6pt;height:18.75pt;z-index:251782656">
            <v:textbox>
              <w:txbxContent>
                <w:p w:rsidR="009F0355" w:rsidRPr="009F0355" w:rsidRDefault="009F0355" w:rsidP="009F0355">
                  <w:pPr>
                    <w:jc w:val="center"/>
                    <w:rPr>
                      <w:lang w:val="be-BY"/>
                    </w:rPr>
                  </w:pPr>
                  <w:r>
                    <w:rPr>
                      <w:lang w:val="be-BY"/>
                    </w:rPr>
                    <w:t>Рукапісы М. Машары</w:t>
                  </w:r>
                </w:p>
              </w:txbxContent>
            </v:textbox>
          </v:shape>
        </w:pic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Зоська Верас паказала мне першы зборнік вершаў Міхася Машары “Малюнкі”. Танная папера, невялікая кніжачка, тыраж недзе 200-250 асобнікаў.</w:t>
      </w:r>
    </w:p>
    <w:p w:rsidR="004D2E81" w:rsidRPr="004634DD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4634DD">
        <w:rPr>
          <w:rFonts w:ascii="Times New Roman" w:hAnsi="Times New Roman"/>
          <w:sz w:val="24"/>
          <w:szCs w:val="24"/>
          <w:lang w:val="be-BY"/>
        </w:rPr>
        <w:t xml:space="preserve">– Ніякіх сродкаў на выданне кніжкі не было. А што калі паспрабаваць уласнымі сіламі? – </w:t>
      </w:r>
      <w:r w:rsidRPr="004634DD">
        <w:rPr>
          <w:rFonts w:ascii="Times New Roman" w:hAnsi="Times New Roman"/>
          <w:sz w:val="24"/>
          <w:szCs w:val="24"/>
          <w:lang w:val="be-BY"/>
        </w:rPr>
        <w:lastRenderedPageBreak/>
        <w:t xml:space="preserve">Падумала Зоська Верас. – У гэтай справе трэба было парадзіцца з наборшчыкамі, якія працавалі пры газеце  “Наша воля”. – Выбрала  я 15 вершаў і пайшла з імі у друкарню – распавядала Зоська Верас. Прывітаўшыся з усімі, спытала ў наборшчыкаў, ці маюць яны хвіліну часу, каб з імі пагаварыць. </w:t>
      </w:r>
    </w:p>
    <w:p w:rsidR="004D2E81" w:rsidRPr="004634DD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4634DD">
        <w:rPr>
          <w:rFonts w:ascii="Times New Roman" w:hAnsi="Times New Roman"/>
          <w:sz w:val="24"/>
          <w:szCs w:val="24"/>
          <w:lang w:val="be-BY"/>
        </w:rPr>
        <w:t xml:space="preserve">  – </w:t>
      </w:r>
      <w:r>
        <w:rPr>
          <w:rFonts w:ascii="Times New Roman" w:hAnsi="Times New Roman"/>
          <w:sz w:val="24"/>
          <w:szCs w:val="24"/>
          <w:lang w:val="be-BY"/>
        </w:rPr>
        <w:t xml:space="preserve">Зараз, </w:t>
      </w:r>
      <w:r w:rsidRPr="004634DD">
        <w:rPr>
          <w:rFonts w:ascii="Times New Roman" w:hAnsi="Times New Roman"/>
          <w:sz w:val="24"/>
          <w:szCs w:val="24"/>
          <w:lang w:val="be-BY"/>
        </w:rPr>
        <w:t>вось толькі скончым гэты рукапіс, каб пасля не збіцца. А панечка мае нешта  новае на думцы?</w:t>
      </w:r>
    </w:p>
    <w:p w:rsidR="004D2E81" w:rsidRPr="004634DD" w:rsidRDefault="00D933D5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31" type="#_x0000_t202" style="position:absolute;left:0;text-align:left;margin-left:-9.35pt;margin-top:-539.6pt;width:267.35pt;height:161.25pt;z-index:251743744" strokecolor="#c06000" strokeweight="2.5pt">
            <v:stroke linestyle="thinThick"/>
            <v:textbox style="mso-next-textbox:#_x0000_s1131">
              <w:txbxContent>
                <w:p w:rsidR="003B2002" w:rsidRDefault="00AE3DAB" w:rsidP="003B200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248127" cy="1924050"/>
                        <wp:effectExtent l="19050" t="0" r="9423" b="0"/>
                        <wp:docPr id="6" name="Рисунок 1" descr="C:\Users\User\Desktop\МД №11_12\indexп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esktop\МД №11_12\indexп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50637" cy="19255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 – Праўда, маю,  – адказала Зоська Верас. – Ну</w:t>
      </w:r>
      <w:r w:rsidR="004D2E81">
        <w:rPr>
          <w:rFonts w:ascii="Times New Roman" w:hAnsi="Times New Roman"/>
          <w:sz w:val="24"/>
          <w:szCs w:val="24"/>
          <w:lang w:val="be-BY"/>
        </w:rPr>
        <w:t>,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 але</w:t>
      </w:r>
      <w:r w:rsidR="004D2E81">
        <w:rPr>
          <w:rFonts w:ascii="Times New Roman" w:hAnsi="Times New Roman"/>
          <w:sz w:val="24"/>
          <w:szCs w:val="24"/>
          <w:lang w:val="be-BY"/>
        </w:rPr>
        <w:t>,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 канчайце... Я пачакаю.</w:t>
      </w:r>
    </w:p>
    <w:p w:rsidR="004D2E81" w:rsidRPr="004634DD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4634DD">
        <w:rPr>
          <w:rFonts w:ascii="Times New Roman" w:hAnsi="Times New Roman"/>
          <w:sz w:val="24"/>
          <w:szCs w:val="24"/>
          <w:lang w:val="be-BY"/>
        </w:rPr>
        <w:t>Чакаць прыйшлося нядоўга. Скончыўшы сваю працу, сабраліся наборшчыкі. Зоська Верас распавяла ім аб вершах Міхася Машары і аб сваёй думцы.</w:t>
      </w:r>
    </w:p>
    <w:p w:rsidR="004D2E81" w:rsidRPr="00D557B2" w:rsidRDefault="004D2E81" w:rsidP="004D2E81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lang w:val="be-BY"/>
        </w:rPr>
      </w:pPr>
      <w:r w:rsidRPr="00D557B2">
        <w:rPr>
          <w:rFonts w:ascii="Times New Roman" w:hAnsi="Times New Roman"/>
          <w:sz w:val="24"/>
          <w:szCs w:val="24"/>
          <w:lang w:val="be-BY"/>
        </w:rPr>
        <w:t>–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D557B2">
        <w:rPr>
          <w:rFonts w:ascii="Times New Roman" w:hAnsi="Times New Roman"/>
          <w:sz w:val="24"/>
          <w:szCs w:val="24"/>
          <w:lang w:val="be-BY"/>
        </w:rPr>
        <w:t>Што вы на гэта скажаце? – Запыталася Зоська Верас.</w:t>
      </w:r>
    </w:p>
    <w:p w:rsidR="004D2E81" w:rsidRPr="00A83026" w:rsidRDefault="004D2E81" w:rsidP="004D2E81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lang w:val="be-BY"/>
        </w:rPr>
      </w:pPr>
      <w:r w:rsidRPr="00A83026">
        <w:rPr>
          <w:rFonts w:ascii="Times New Roman" w:hAnsi="Times New Roman"/>
          <w:sz w:val="24"/>
          <w:szCs w:val="24"/>
          <w:lang w:val="be-BY"/>
        </w:rPr>
        <w:t>–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A83026">
        <w:rPr>
          <w:rFonts w:ascii="Times New Roman" w:hAnsi="Times New Roman"/>
          <w:sz w:val="24"/>
          <w:szCs w:val="24"/>
          <w:lang w:val="be-BY"/>
        </w:rPr>
        <w:t>Што тут доуга гаварыць, набраць, адбіць і ўсё. Грошы патрэбныя толькі на паперу і друк, а набраць? Мы ўтрох за гадзіны дзве набярэм.</w:t>
      </w:r>
    </w:p>
    <w:p w:rsidR="004D2E81" w:rsidRPr="004634DD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4634DD">
        <w:rPr>
          <w:rFonts w:ascii="Times New Roman" w:hAnsi="Times New Roman"/>
          <w:sz w:val="24"/>
          <w:szCs w:val="24"/>
          <w:lang w:val="be-BY"/>
        </w:rPr>
        <w:t>Зоська Верас купіла паперу. Прынесла і адразу аддала разам з вершамі. Вы</w:t>
      </w:r>
      <w:r>
        <w:rPr>
          <w:rFonts w:ascii="Times New Roman" w:hAnsi="Times New Roman"/>
          <w:sz w:val="24"/>
          <w:szCs w:val="24"/>
          <w:lang w:val="be-BY"/>
        </w:rPr>
        <w:t xml:space="preserve">крэсліла непатрэбнае, </w:t>
      </w:r>
      <w:r w:rsidRPr="004634DD">
        <w:rPr>
          <w:rFonts w:ascii="Times New Roman" w:hAnsi="Times New Roman"/>
          <w:sz w:val="24"/>
          <w:szCs w:val="24"/>
          <w:lang w:val="be-BY"/>
        </w:rPr>
        <w:t>адзначыла выбраныя вершы і адразу распланавала. Праз некаль</w:t>
      </w:r>
      <w:r>
        <w:rPr>
          <w:rFonts w:ascii="Times New Roman" w:hAnsi="Times New Roman"/>
          <w:sz w:val="24"/>
          <w:szCs w:val="24"/>
          <w:lang w:val="be-BY"/>
        </w:rPr>
        <w:t>кі дзён кніжачка Міхася Машары “</w:t>
      </w:r>
      <w:r w:rsidRPr="004634DD">
        <w:rPr>
          <w:rFonts w:ascii="Times New Roman" w:hAnsi="Times New Roman"/>
          <w:sz w:val="24"/>
          <w:szCs w:val="24"/>
          <w:lang w:val="be-BY"/>
        </w:rPr>
        <w:t>Малюнкі</w:t>
      </w:r>
      <w:r>
        <w:rPr>
          <w:rFonts w:ascii="Times New Roman" w:hAnsi="Times New Roman"/>
          <w:sz w:val="24"/>
          <w:szCs w:val="24"/>
          <w:lang w:val="be-BY"/>
        </w:rPr>
        <w:t>”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 была гатова</w:t>
      </w:r>
      <w:r>
        <w:rPr>
          <w:rFonts w:ascii="Times New Roman" w:hAnsi="Times New Roman"/>
          <w:sz w:val="24"/>
          <w:szCs w:val="24"/>
          <w:lang w:val="be-BY"/>
        </w:rPr>
        <w:t>я</w:t>
      </w:r>
      <w:r w:rsidRPr="004634DD">
        <w:rPr>
          <w:rFonts w:ascii="Times New Roman" w:hAnsi="Times New Roman"/>
          <w:sz w:val="24"/>
          <w:szCs w:val="24"/>
          <w:lang w:val="be-BY"/>
        </w:rPr>
        <w:t>.</w:t>
      </w:r>
    </w:p>
    <w:p w:rsidR="004D2E81" w:rsidRPr="004634DD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4634DD">
        <w:rPr>
          <w:rFonts w:ascii="Times New Roman" w:hAnsi="Times New Roman"/>
          <w:sz w:val="24"/>
          <w:szCs w:val="24"/>
          <w:lang w:val="be-BY"/>
        </w:rPr>
        <w:t>Зоська Верас пакінула для Міхася Машары  аўтарскія экзэмпляры, а рэшту аднесла ў кнігарні на продаж.</w:t>
      </w:r>
    </w:p>
    <w:p w:rsidR="004D2E81" w:rsidRPr="004634DD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4634DD">
        <w:rPr>
          <w:rFonts w:ascii="Times New Roman" w:hAnsi="Times New Roman"/>
          <w:sz w:val="24"/>
          <w:szCs w:val="24"/>
          <w:lang w:val="be-BY"/>
        </w:rPr>
        <w:t xml:space="preserve"> – Несла кнігі і думала: выйдзе аўтар на волю – кнігарні з ім разлічацца... – так закончыла  </w:t>
      </w:r>
      <w:r w:rsidRPr="004634DD">
        <w:rPr>
          <w:rFonts w:ascii="Times New Roman" w:hAnsi="Times New Roman"/>
          <w:sz w:val="24"/>
          <w:szCs w:val="24"/>
          <w:lang w:val="be-BY"/>
        </w:rPr>
        <w:lastRenderedPageBreak/>
        <w:t xml:space="preserve">Зоська Верас аповяд  аб выданні першага зборніка вершаў Міхася Машары. </w:t>
      </w:r>
      <w:r>
        <w:rPr>
          <w:rFonts w:ascii="Times New Roman" w:hAnsi="Times New Roman"/>
          <w:sz w:val="24"/>
          <w:szCs w:val="24"/>
          <w:lang w:val="be-BY"/>
        </w:rPr>
        <w:t>Сапраўды</w:t>
      </w:r>
      <w:r w:rsidRPr="004634DD">
        <w:rPr>
          <w:rFonts w:ascii="Times New Roman" w:hAnsi="Times New Roman"/>
          <w:sz w:val="24"/>
          <w:szCs w:val="24"/>
          <w:lang w:val="be-BY"/>
        </w:rPr>
        <w:t>, калі  паэт выйшаў на волю</w:t>
      </w:r>
      <w:r>
        <w:rPr>
          <w:rFonts w:ascii="Times New Roman" w:hAnsi="Times New Roman"/>
          <w:sz w:val="24"/>
          <w:szCs w:val="24"/>
          <w:lang w:val="be-BY"/>
        </w:rPr>
        <w:t>,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 ён атрымаў колькі злотых для пачатку жыцця на волі. Зоська  Верас, таксама пад час нашых сустрэч, шм</w:t>
      </w:r>
      <w:r>
        <w:rPr>
          <w:rFonts w:ascii="Times New Roman" w:hAnsi="Times New Roman"/>
          <w:sz w:val="24"/>
          <w:szCs w:val="24"/>
          <w:lang w:val="be-BY"/>
        </w:rPr>
        <w:t xml:space="preserve">ат апавядала  пра Янку Пачопку, </w:t>
      </w:r>
      <w:r w:rsidRPr="004634DD">
        <w:rPr>
          <w:rFonts w:ascii="Times New Roman" w:hAnsi="Times New Roman"/>
          <w:sz w:val="24"/>
          <w:szCs w:val="24"/>
          <w:lang w:val="be-BY"/>
        </w:rPr>
        <w:t>Пятра Ластаўку,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>Язэпа Драздовіча,</w:t>
      </w:r>
      <w:r>
        <w:rPr>
          <w:rFonts w:ascii="Times New Roman" w:hAnsi="Times New Roman"/>
          <w:sz w:val="24"/>
          <w:szCs w:val="24"/>
          <w:lang w:val="be-BY"/>
        </w:rPr>
        <w:t xml:space="preserve"> Пятра Сергіевіча </w:t>
      </w:r>
      <w:r w:rsidRPr="004634DD">
        <w:rPr>
          <w:rFonts w:ascii="Times New Roman" w:hAnsi="Times New Roman"/>
          <w:sz w:val="24"/>
          <w:szCs w:val="24"/>
          <w:lang w:val="be-BY"/>
        </w:rPr>
        <w:t>і іншых віленчуках-беларусах.</w:t>
      </w:r>
    </w:p>
    <w:p w:rsidR="004D2E81" w:rsidRDefault="004D2E81" w:rsidP="004D2E81">
      <w:pPr>
        <w:spacing w:after="0" w:line="240" w:lineRule="auto"/>
        <w:ind w:firstLine="709"/>
        <w:jc w:val="right"/>
        <w:rPr>
          <w:rFonts w:ascii="Times New Roman" w:hAnsi="Times New Roman"/>
          <w:b/>
          <w:i/>
          <w:sz w:val="24"/>
          <w:szCs w:val="24"/>
          <w:lang w:val="be-BY"/>
        </w:rPr>
      </w:pPr>
      <w:r w:rsidRPr="004634DD">
        <w:rPr>
          <w:rFonts w:ascii="Times New Roman" w:hAnsi="Times New Roman"/>
          <w:sz w:val="24"/>
          <w:szCs w:val="24"/>
          <w:lang w:val="be-BY"/>
        </w:rPr>
        <w:t xml:space="preserve">                       </w:t>
      </w:r>
      <w:r w:rsidRPr="00A47173">
        <w:rPr>
          <w:rFonts w:ascii="Times New Roman" w:hAnsi="Times New Roman"/>
          <w:b/>
          <w:i/>
          <w:sz w:val="24"/>
          <w:szCs w:val="24"/>
          <w:lang w:val="be-BY"/>
        </w:rPr>
        <w:t>Кліменцій  Кожан, Германавічы. Скарочаны варыянт  для  друку падрыхтаваў  А. Ермалёнак.</w:t>
      </w:r>
    </w:p>
    <w:p w:rsidR="008C76F0" w:rsidRDefault="008C76F0" w:rsidP="004D2E81">
      <w:pPr>
        <w:spacing w:after="0" w:line="240" w:lineRule="auto"/>
        <w:ind w:firstLine="709"/>
        <w:jc w:val="right"/>
        <w:rPr>
          <w:rFonts w:ascii="Times New Roman" w:hAnsi="Times New Roman"/>
          <w:b/>
          <w:i/>
          <w:sz w:val="24"/>
          <w:szCs w:val="24"/>
          <w:lang w:val="be-BY"/>
        </w:rPr>
      </w:pPr>
    </w:p>
    <w:p w:rsidR="008C76F0" w:rsidRPr="00A47173" w:rsidRDefault="008C76F0" w:rsidP="004D2E81">
      <w:pPr>
        <w:spacing w:after="0" w:line="240" w:lineRule="auto"/>
        <w:ind w:firstLine="709"/>
        <w:jc w:val="right"/>
        <w:rPr>
          <w:rFonts w:ascii="Times New Roman" w:hAnsi="Times New Roman"/>
          <w:b/>
          <w:i/>
          <w:sz w:val="24"/>
          <w:szCs w:val="24"/>
          <w:lang w:val="be-BY"/>
        </w:rPr>
      </w:pPr>
    </w:p>
    <w:p w:rsidR="004D2E81" w:rsidRPr="004634DD" w:rsidRDefault="00A47173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3984" behindDoc="1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38735</wp:posOffset>
            </wp:positionV>
            <wp:extent cx="3419475" cy="714375"/>
            <wp:effectExtent l="19050" t="0" r="9525" b="0"/>
            <wp:wrapNone/>
            <wp:docPr id="1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10075" b="66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714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D2E81" w:rsidRPr="00A47173" w:rsidRDefault="004D2E81" w:rsidP="00A47173">
      <w:pPr>
        <w:spacing w:after="0" w:line="240" w:lineRule="auto"/>
        <w:ind w:firstLine="709"/>
        <w:jc w:val="center"/>
        <w:rPr>
          <w:rFonts w:ascii="Times New Roman" w:hAnsi="Times New Roman"/>
          <w:sz w:val="40"/>
          <w:szCs w:val="40"/>
          <w:lang w:val="be-BY"/>
        </w:rPr>
      </w:pPr>
      <w:r w:rsidRPr="00A47173">
        <w:rPr>
          <w:rFonts w:ascii="Times New Roman" w:hAnsi="Times New Roman"/>
          <w:sz w:val="40"/>
          <w:szCs w:val="40"/>
          <w:lang w:val="be-BY"/>
        </w:rPr>
        <w:t>Старапагосцк</w:t>
      </w:r>
      <w:r w:rsidR="008C76F0">
        <w:rPr>
          <w:rFonts w:ascii="Times New Roman" w:hAnsi="Times New Roman"/>
          <w:sz w:val="40"/>
          <w:szCs w:val="40"/>
          <w:lang w:val="be-BY"/>
        </w:rPr>
        <w:t>і  пярсцёнак</w:t>
      </w:r>
    </w:p>
    <w:p w:rsidR="00A47173" w:rsidRDefault="00A47173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</w:p>
    <w:p w:rsidR="00A47173" w:rsidRDefault="00A47173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</w:p>
    <w:p w:rsidR="004D2E81" w:rsidRPr="004634DD" w:rsidRDefault="00D933D5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50" type="#_x0000_t202" style="position:absolute;left:0;text-align:left;margin-left:-6.35pt;margin-top:474.6pt;width:261.35pt;height:20.5pt;z-index:251784704">
            <v:textbox>
              <w:txbxContent>
                <w:p w:rsidR="009F0355" w:rsidRPr="009F0355" w:rsidRDefault="009F0355" w:rsidP="009F0355">
                  <w:pPr>
                    <w:jc w:val="center"/>
                    <w:rPr>
                      <w:lang w:val="be-BY"/>
                    </w:rPr>
                  </w:pPr>
                  <w:r>
                    <w:rPr>
                      <w:lang w:val="be-BY"/>
                    </w:rPr>
                    <w:t>Сажалка ля маёнтка</w:t>
                  </w:r>
                </w:p>
              </w:txbxContent>
            </v:textbox>
          </v:shape>
        </w:pict>
      </w: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49" type="#_x0000_t202" style="position:absolute;left:0;text-align:left;margin-left:282.75pt;margin-top:142.35pt;width:261.35pt;height:19pt;z-index:251783680">
            <v:textbox>
              <w:txbxContent>
                <w:p w:rsidR="009F0355" w:rsidRPr="009F0355" w:rsidRDefault="009F0355" w:rsidP="009F0355">
                  <w:pPr>
                    <w:jc w:val="center"/>
                    <w:rPr>
                      <w:lang w:val="be-BY"/>
                    </w:rPr>
                  </w:pPr>
                  <w:r>
                    <w:rPr>
                      <w:lang w:val="be-BY"/>
                    </w:rPr>
                    <w:t>Маёнтак у Вострава</w:t>
                  </w:r>
                </w:p>
              </w:txbxContent>
            </v:textbox>
          </v:shape>
        </w:pict>
      </w:r>
      <w:r w:rsidR="00AF3672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1392" behindDoc="1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-878205</wp:posOffset>
            </wp:positionV>
            <wp:extent cx="3314700" cy="190500"/>
            <wp:effectExtent l="19050" t="0" r="0" b="0"/>
            <wp:wrapTight wrapText="bothSides">
              <wp:wrapPolygon edited="0">
                <wp:start x="-124" y="0"/>
                <wp:lineTo x="-124" y="19440"/>
                <wp:lineTo x="21600" y="19440"/>
                <wp:lineTo x="21600" y="0"/>
                <wp:lineTo x="-124" y="0"/>
              </wp:wrapPolygon>
            </wp:wrapTight>
            <wp:docPr id="6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33" type="#_x0000_t202" style="position:absolute;left:0;text-align:left;margin-left:-6.35pt;margin-top:327.75pt;width:261.35pt;height:194.95pt;z-index:251745792;mso-position-horizontal-relative:text;mso-position-vertical-relative:text" strokecolor="#c06000" strokeweight="2.5pt">
            <v:stroke linestyle="thinThick"/>
            <v:textbox style="mso-next-textbox:#_x0000_s1133">
              <w:txbxContent>
                <w:p w:rsidR="003B2002" w:rsidRDefault="00AE3DAB" w:rsidP="003B200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04515" cy="2327353"/>
                        <wp:effectExtent l="19050" t="0" r="635" b="0"/>
                        <wp:docPr id="10" name="Рисунок 4" descr="C:\Users\User\Desktop\МД №11_12\121_1912\IMG_0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User\Desktop\МД №11_12\121_1912\IMG_0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4515" cy="23273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34" type="#_x0000_t202" style="position:absolute;left:0;text-align:left;margin-left:282.75pt;margin-top:-6pt;width:261.35pt;height:194.95pt;z-index:251746816;mso-position-horizontal-relative:text;mso-position-vertical-relative:text" strokecolor="#c06000" strokeweight="2.5pt">
            <v:stroke linestyle="thinThick"/>
            <v:textbox style="mso-next-textbox:#_x0000_s1134">
              <w:txbxContent>
                <w:p w:rsidR="003B2002" w:rsidRDefault="00AE3DAB" w:rsidP="003B200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04515" cy="2327353"/>
                        <wp:effectExtent l="19050" t="0" r="635" b="0"/>
                        <wp:docPr id="9" name="Рисунок 3" descr="C:\Users\User\Desktop\МД №11_12\121_1912\IMG_00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User\Desktop\МД №11_12\121_1912\IMG_00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4515" cy="23273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Вёска  Забор’е, да  якой мы даімчалі ад  Каўшэлева, не спыняючыся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па дарозе, таму  што наваколле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вельмі змянілася пад час меліяратыўных работ, якія пачалі праводзіць яшчэ ад часоў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Польшчы. У савецкія часы большасць навакольных вёсак: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Ляндэрня, Ляды, Падмосце, Гірсы, Падрэчкі  і інш перасталі  існаваць. Вёска Забор’е  вядома яшчэ з 16 ст.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як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улас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насць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Сапегаў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.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У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пачатку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18 ст. –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належыць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Бучынскаму  кашталяну  смаленскаму, затым –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панам Дзекцееўскім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. Апошнія прадаюць  яе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Лапацінскім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, якія, у  сваю чаргу,  у 1801 г.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прадаюць Забор’е каморніку Браслаўскага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павета – рот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містру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Францішку Канаплянскаму. Яго сын Якаў Канаплянскі  будуе ў 1824 г. сядзібны дом і капліцу.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У яго было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восем сыноў і чатыры дачкі. Найбольш вядомыя: Генрых (1822 г. нараджэння) – штабс-ка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пітан войск расійскіх, дэпутат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Дзісенскага павета з 1853 г., Юльян   (1832 г. н.) – генерал войск расійскіх, Тэадор (1835 г. н.), які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таксама даслужыўся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да генерала, Эдуард  (1836 г. н.) – палкоўнік войск расійскіх. П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атрыётам Радзімы быў сын Якава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Францішак Канаплянскі (1814-1864 гг.). Адстаўны паручык,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ён займае пасаду засядацеля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ад дваранства  Віленскай  палаты грамадзянскага суда. Прыняў актыўны ўдзел  у паўстанні 1863 г. Кастусь Каліноўскі  прызнач</w:t>
      </w:r>
      <w:r w:rsidR="004D2E81">
        <w:rPr>
          <w:rFonts w:ascii="Times New Roman" w:hAnsi="Times New Roman"/>
          <w:sz w:val="24"/>
          <w:szCs w:val="24"/>
          <w:lang w:val="be-BY"/>
        </w:rPr>
        <w:t>ыў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 Францішка грамадзянскім начальнікам  паўстання па Віленскаму ваяводству. Ён выконваў адказную работу па  арганізацыі і матэрыяльн</w:t>
      </w:r>
      <w:r w:rsidR="004D2E81">
        <w:rPr>
          <w:rFonts w:ascii="Times New Roman" w:hAnsi="Times New Roman"/>
          <w:sz w:val="24"/>
          <w:szCs w:val="24"/>
          <w:lang w:val="be-BY"/>
        </w:rPr>
        <w:t>ым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 заб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еспячэнні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паўстанцаў.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Пасля паражэння паўстання хаваўся на радзіме. Некалькі месяцаў рота  расійскіх салдат  дарэмна  шукала  паўстанца, але, па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сля таго як сялянам паабяццалі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добрую ўзнагароду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, ён быў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сх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оплены за некалькі  гадзін і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выдадзены расійскім уладам. Па легендзе ён быў адразу пакараны  смерцю на шыбеніцы, пабудаванай прама ў  двары яго маёнтка  ў Забор’і. Але дакументы сведаць пра  іншае: ён памёр па дарозе на катаргу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. Яго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магіла, пабудаваная ў выглядзе цаглянай каплічкі,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была зруйнавана ў савецкі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я часы пад спартыўную пляцоўку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школы. За ўдзел у паўстанні маёнтак Забор’е  быў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канфіскаваны і прададзены рускаму штабс-капітану Пятру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Маслову, </w:t>
      </w:r>
      <w:r w:rsidR="004D2E81">
        <w:rPr>
          <w:rFonts w:ascii="Times New Roman" w:hAnsi="Times New Roman"/>
          <w:sz w:val="24"/>
          <w:szCs w:val="24"/>
          <w:lang w:val="be-BY"/>
        </w:rPr>
        <w:t>які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 адразу п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ачаў выясякаць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і прадаваць лес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,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а зямлю з пад яго прадаваў невялікімі кавалкамі сялянам. Нашчадак Івана Канаплянскага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Віталь гаспадарыў  разам з маці толькі ў маёнтку Васілева, дзе яны мелі  40 га зямлі. У 1940  г. яго не вывезлі савецкія ўлады  ў Сібір толькі таму, ш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то яго сябрам быў стары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бальшавік Юльян Маляўка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, але гэтае ж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сяброўства садзейнічала  яго смерці ў 1943 г. Тады фашысты арыштавалі  Маляўку і яшчэ  чатырох  чалавек за сувязь з партызанамі.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Яны і былі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павешаны  на скрыжаванні вуліц у Новым Пагосце. Маці  прасіла дазволу развітацца з сынам, які атрымала пад пагрозай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таго,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 што, калі яна заплача, то будзе вісець побач з сынам. Маці мела моцную волю і развіталася без плачу.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Зараз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у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lastRenderedPageBreak/>
        <w:t xml:space="preserve">Забор’і нішто не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згадве пра род Канаплянскіх. Гарадзішча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ля Забор’я мы адкрылі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яшчэ пад час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вандроўкі 1999 г., зараз яно працягвае  псавацца ямамі скарбашукальнікаў. Ад  Забор’я па сцяжынках дабіраемся напрасткі да вёск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і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Стары Пагост, дзе  мы  пабачылі  стэлу,  якая  яскрава сведчыла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пра тое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, што  тут  час спыніўся ў  СССР.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Але, затое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, няма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ніякага памятнага  знаку ў гонар таго,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што тут жыў славуты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Вацлаў Ластоўскі. </w:t>
      </w:r>
      <w:r w:rsidR="004D2E81">
        <w:rPr>
          <w:rFonts w:ascii="Times New Roman" w:hAnsi="Times New Roman"/>
          <w:sz w:val="24"/>
          <w:szCs w:val="24"/>
          <w:lang w:val="be-BY"/>
        </w:rPr>
        <w:t>Ад хаты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, дзе жылі Ластоўскія, не засталося нават пад</w:t>
      </w:r>
      <w:r w:rsidR="004D2E81">
        <w:rPr>
          <w:rFonts w:ascii="Times New Roman" w:hAnsi="Times New Roman"/>
          <w:sz w:val="24"/>
          <w:szCs w:val="24"/>
          <w:lang w:val="be-BY"/>
        </w:rPr>
        <w:t>мурка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, толькі захавала</w:t>
      </w:r>
      <w:r w:rsidR="004D2E81">
        <w:rPr>
          <w:rFonts w:ascii="Times New Roman" w:hAnsi="Times New Roman"/>
          <w:sz w:val="24"/>
          <w:szCs w:val="24"/>
          <w:lang w:val="be-BY"/>
        </w:rPr>
        <w:t>ся  вялікае дрэва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, ля якога бавіў час маленькі Вацлаў.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На наступны дзень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правялі разведкі ля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вёсак Юндзялова і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Вострава. Нажаль, меліярацыя знішчыла ўсюду культурны пласт, але нам  сустрэлася кераміка 16-20 стст. і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некалькі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вялікіх валуноў.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У вёсцы Вострава запісалі ўспаміны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Асетніка Міледзія  Віктаравіча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, які нарадзіўся ў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1943 г.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у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 вёсцы </w:t>
      </w: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35" type="#_x0000_t202" style="position:absolute;left:0;text-align:left;margin-left:-1.1pt;margin-top:137.3pt;width:261.35pt;height:194.95pt;z-index:251747840;mso-wrap-style:none;mso-position-horizontal-relative:text;mso-position-vertical-relative:text" strokecolor="#c06000" strokeweight="2.5pt">
            <v:stroke linestyle="thinThick"/>
            <v:textbox style="mso-next-textbox:#_x0000_s1135;mso-fit-shape-to-text:t">
              <w:txbxContent>
                <w:p w:rsidR="003B2002" w:rsidRDefault="00AE3DAB" w:rsidP="003B200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095625" cy="4133850"/>
                        <wp:effectExtent l="19050" t="0" r="9525" b="0"/>
                        <wp:docPr id="13" name="Рисунок 6" descr="C:\Users\User\Desktop\МД №11_12\121_1912\IMG_00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User\Desktop\МД №11_12\121_1912\IMG_00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95625" cy="4133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Альхоўка. З яго аповяду мы даведаліся,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 што былая драўляная сядзіба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ў в. Вострава была пабудавана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я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ў 1870 г.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Аднак паны стала    жылі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ў Гдыні, а на лета прыязджалі толькі адпачыць. Наш суразмоўца апа</w:t>
      </w:r>
      <w:r w:rsidR="004D2E81">
        <w:rPr>
          <w:rFonts w:ascii="Times New Roman" w:hAnsi="Times New Roman"/>
          <w:sz w:val="24"/>
          <w:szCs w:val="24"/>
          <w:lang w:val="be-BY"/>
        </w:rPr>
        <w:t>в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ядаў аб зніклых вёсках, аб француз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скіх магілах у лесе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Стражнікі, аб спаленым мясцовымі ж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ыхарамі  засценку ў Шэндзіна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і г.д. ”Арганаўты” правялі павярхоўнае даследаванне сядзібы Гейштараў. Нажаль, і гэты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lastRenderedPageBreak/>
        <w:t>помнік для нашага краю будзе страчаны. Раней тут былі размешчаныя бібліятэка, клуб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, пазней –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кватэры. Зараз – пустка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, сядзіба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паступова   разбураецца.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Разбіваюцца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стодваццац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ігадовыя кафельныя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печы, якія захаваліся да гэтага часу. Падабраўшы кафліну мы даведаліся, што яна  была зроблена на фабрыцы ў Дзвінску</w:t>
      </w:r>
      <w:r w:rsidR="00514403">
        <w:rPr>
          <w:rFonts w:ascii="Times New Roman" w:hAnsi="Times New Roman"/>
          <w:sz w:val="24"/>
          <w:szCs w:val="24"/>
          <w:lang w:val="be-BY"/>
        </w:rPr>
        <w:t>, на фабрыке К. Залева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.  Дрэва сядібы, са стар</w:t>
      </w:r>
      <w:r w:rsidR="004D2E81">
        <w:rPr>
          <w:rFonts w:ascii="Times New Roman" w:hAnsi="Times New Roman"/>
          <w:sz w:val="24"/>
          <w:szCs w:val="24"/>
          <w:lang w:val="be-BY"/>
        </w:rPr>
        <w:t>о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га леса,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яшчэ магло доўга служыць  людзям. На базе гэтай сядзібы мож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на было б стварыць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аграсядзібу.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Месца прыгожае, побач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Красноўскае і Старапагосцкае возера, але звычайн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ая безгаспадарчасць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і тут атрым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ала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перамогу. </w:t>
      </w:r>
      <w:r w:rsidR="004D2E81">
        <w:rPr>
          <w:rFonts w:ascii="Times New Roman" w:hAnsi="Times New Roman"/>
          <w:sz w:val="24"/>
          <w:szCs w:val="24"/>
          <w:lang w:val="be-BY"/>
        </w:rPr>
        <w:t>Аб тым, я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кім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стаў у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зровень культуры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за гады савецкай ўлады сведчыць  наваколле. Былая сажалка,  абсаджаная лістоўніцамі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,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забруджана смеццем,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ад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прыгожай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альтанкі, газонаў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, дарожак не засталося і следу. Ад былой алеі, абсаджанай прыгожымі таполямі, засталіся толькі рэшткі самотных дрэў.    </w:t>
      </w:r>
    </w:p>
    <w:p w:rsidR="004D2E81" w:rsidRDefault="004D2E81" w:rsidP="004D2E81">
      <w:pPr>
        <w:spacing w:after="0" w:line="240" w:lineRule="auto"/>
        <w:ind w:firstLine="709"/>
        <w:jc w:val="right"/>
        <w:rPr>
          <w:rFonts w:ascii="Times New Roman" w:hAnsi="Times New Roman"/>
          <w:b/>
          <w:i/>
          <w:sz w:val="24"/>
          <w:szCs w:val="24"/>
          <w:lang w:val="be-BY"/>
        </w:rPr>
      </w:pPr>
      <w:r w:rsidRPr="00A47173">
        <w:rPr>
          <w:rFonts w:ascii="Times New Roman" w:hAnsi="Times New Roman"/>
          <w:b/>
          <w:i/>
          <w:sz w:val="24"/>
          <w:szCs w:val="24"/>
          <w:lang w:val="be-BY"/>
        </w:rPr>
        <w:t>В. Ермалёнак</w:t>
      </w:r>
    </w:p>
    <w:p w:rsidR="008C76F0" w:rsidRDefault="008C76F0" w:rsidP="004D2E81">
      <w:pPr>
        <w:spacing w:after="0" w:line="240" w:lineRule="auto"/>
        <w:ind w:firstLine="709"/>
        <w:jc w:val="right"/>
        <w:rPr>
          <w:rFonts w:ascii="Times New Roman" w:hAnsi="Times New Roman"/>
          <w:b/>
          <w:i/>
          <w:sz w:val="24"/>
          <w:szCs w:val="24"/>
          <w:lang w:val="be-BY"/>
        </w:rPr>
      </w:pPr>
    </w:p>
    <w:p w:rsidR="008C76F0" w:rsidRDefault="00AF3672" w:rsidP="00AF3672">
      <w:pPr>
        <w:spacing w:after="0" w:line="240" w:lineRule="auto"/>
        <w:ind w:firstLine="709"/>
        <w:jc w:val="right"/>
        <w:rPr>
          <w:rFonts w:ascii="Times New Roman" w:hAnsi="Times New Roman"/>
          <w:b/>
          <w:sz w:val="36"/>
          <w:szCs w:val="36"/>
          <w:lang w:val="be-BY"/>
        </w:rPr>
      </w:pPr>
      <w:r w:rsidRPr="00AF3672">
        <w:rPr>
          <w:rFonts w:ascii="Times New Roman" w:hAnsi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72416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-3175</wp:posOffset>
            </wp:positionV>
            <wp:extent cx="3200400" cy="180975"/>
            <wp:effectExtent l="19050" t="0" r="0" b="0"/>
            <wp:wrapSquare wrapText="bothSides"/>
            <wp:docPr id="6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C76F0">
        <w:rPr>
          <w:rFonts w:ascii="Times New Roman" w:hAnsi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56032" behindDoc="1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130175</wp:posOffset>
            </wp:positionV>
            <wp:extent cx="3419475" cy="561975"/>
            <wp:effectExtent l="19050" t="0" r="9525" b="0"/>
            <wp:wrapNone/>
            <wp:docPr id="2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10075" b="66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561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D2E81" w:rsidRPr="00A47173">
        <w:rPr>
          <w:rFonts w:ascii="Times New Roman" w:hAnsi="Times New Roman"/>
          <w:b/>
          <w:sz w:val="36"/>
          <w:szCs w:val="36"/>
          <w:lang w:val="be-BY"/>
        </w:rPr>
        <w:t xml:space="preserve">     </w:t>
      </w:r>
    </w:p>
    <w:p w:rsidR="004D2E81" w:rsidRPr="00A47173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b/>
          <w:sz w:val="36"/>
          <w:szCs w:val="36"/>
          <w:lang w:val="be-BY"/>
        </w:rPr>
      </w:pPr>
      <w:r w:rsidRPr="00A47173">
        <w:rPr>
          <w:rFonts w:ascii="Times New Roman" w:hAnsi="Times New Roman"/>
          <w:b/>
          <w:sz w:val="36"/>
          <w:szCs w:val="36"/>
          <w:lang w:val="be-BY"/>
        </w:rPr>
        <w:t>Лёс, гартаваны эпохай</w:t>
      </w:r>
    </w:p>
    <w:p w:rsidR="00A47173" w:rsidRPr="004634DD" w:rsidRDefault="00A47173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</w:p>
    <w:p w:rsidR="00AF3672" w:rsidRDefault="00AF3672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</w:p>
    <w:p w:rsidR="008C76F0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>
        <w:rPr>
          <w:rFonts w:ascii="Times New Roman" w:hAnsi="Times New Roman"/>
          <w:sz w:val="24"/>
          <w:szCs w:val="24"/>
          <w:lang w:val="be-BY"/>
        </w:rPr>
        <w:t xml:space="preserve">Адзін з галоўных </w:t>
      </w:r>
      <w:r w:rsidRPr="004634DD">
        <w:rPr>
          <w:rFonts w:ascii="Times New Roman" w:hAnsi="Times New Roman"/>
          <w:sz w:val="24"/>
          <w:szCs w:val="24"/>
          <w:lang w:val="be-BY"/>
        </w:rPr>
        <w:t>напр</w:t>
      </w:r>
      <w:r>
        <w:rPr>
          <w:rFonts w:ascii="Times New Roman" w:hAnsi="Times New Roman"/>
          <w:sz w:val="24"/>
          <w:szCs w:val="24"/>
          <w:lang w:val="be-BY"/>
        </w:rPr>
        <w:t xml:space="preserve">амкаў дзейнасці </w:t>
      </w:r>
    </w:p>
    <w:p w:rsidR="004D2E81" w:rsidRPr="004634DD" w:rsidRDefault="00D933D5" w:rsidP="008C76F0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be-BY"/>
        </w:rPr>
      </w:pP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51" type="#_x0000_t202" style="position:absolute;left:0;text-align:left;margin-left:-280.1pt;margin-top:71.7pt;width:254.25pt;height:22.45pt;z-index:251785728">
            <v:textbox>
              <w:txbxContent>
                <w:p w:rsidR="009F0355" w:rsidRPr="009F0355" w:rsidRDefault="009F0355" w:rsidP="009F0355">
                  <w:pPr>
                    <w:jc w:val="center"/>
                    <w:rPr>
                      <w:lang w:val="be-BY"/>
                    </w:rPr>
                  </w:pPr>
                  <w:r>
                    <w:rPr>
                      <w:lang w:val="be-BY"/>
                    </w:rPr>
                    <w:t>Кафельная печ у маёнтку в Вострава</w:t>
                  </w:r>
                </w:p>
              </w:txbxContent>
            </v:textbox>
          </v:shape>
        </w:pict>
      </w:r>
      <w:r w:rsidR="008C76F0">
        <w:rPr>
          <w:rFonts w:ascii="Times New Roman" w:hAnsi="Times New Roman"/>
          <w:sz w:val="24"/>
          <w:szCs w:val="24"/>
          <w:lang w:val="be-BY"/>
        </w:rPr>
        <w:t>с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яброў гуртка “Арганаўты мінулага”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з’яўляецца запіс успамінаў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старажыхароў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, бо менавіта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іх ўспаміны і ёсць жывы, а не падручнікавы, летапіс гісторыі.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Вось і ў гэтым годзе, па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запрашэнню нашага кіраўніка Ермалёнка Вітольда Антонавіча</w:t>
      </w:r>
      <w:r w:rsidR="004D2E81">
        <w:rPr>
          <w:rFonts w:ascii="Times New Roman" w:hAnsi="Times New Roman"/>
          <w:sz w:val="24"/>
          <w:szCs w:val="24"/>
          <w:lang w:val="be-BY"/>
        </w:rPr>
        <w:t>,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  мы</w:t>
      </w:r>
      <w:r w:rsidR="004D2E81">
        <w:rPr>
          <w:rFonts w:ascii="Times New Roman" w:hAnsi="Times New Roman"/>
          <w:sz w:val="24"/>
          <w:szCs w:val="24"/>
          <w:lang w:val="be-BY"/>
        </w:rPr>
        <w:t>,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 вучні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тады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 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яшчэ 10 “А” і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“Б” класаў сустрэліся з вельмі цікавым чалавекам, аповяд якога нікога з нас не пакінуў раўнадушным. </w:t>
      </w:r>
    </w:p>
    <w:p w:rsidR="004D2E81" w:rsidRPr="004634DD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4634DD">
        <w:rPr>
          <w:rFonts w:ascii="Times New Roman" w:hAnsi="Times New Roman"/>
          <w:sz w:val="24"/>
          <w:szCs w:val="24"/>
          <w:lang w:val="be-BY"/>
        </w:rPr>
        <w:t xml:space="preserve">Наш суразмоўца, Уладзімір Васільевіч Брыцікаў, нарадзіўся 5 чэрвеня 1926 г. у вёсцы Яноўка Клімавіцкага раёна, што на поўдні Магілёўшчыны (непадалёк ад  дрымучых  бранскіх лясоў). </w:t>
      </w:r>
      <w:r>
        <w:rPr>
          <w:rFonts w:ascii="Times New Roman" w:hAnsi="Times New Roman"/>
          <w:sz w:val="24"/>
          <w:szCs w:val="24"/>
          <w:lang w:val="be-BY"/>
        </w:rPr>
        <w:t xml:space="preserve">Род </w:t>
      </w:r>
      <w:r w:rsidRPr="004634DD">
        <w:rPr>
          <w:rFonts w:ascii="Times New Roman" w:hAnsi="Times New Roman"/>
          <w:sz w:val="24"/>
          <w:szCs w:val="24"/>
          <w:lang w:val="be-BY"/>
        </w:rPr>
        <w:t>Бры</w:t>
      </w:r>
      <w:r>
        <w:rPr>
          <w:rFonts w:ascii="Times New Roman" w:hAnsi="Times New Roman"/>
          <w:sz w:val="24"/>
          <w:szCs w:val="24"/>
          <w:lang w:val="be-BY"/>
        </w:rPr>
        <w:t xml:space="preserve">цікавых славіўся доўгажыхарамі. </w:t>
      </w:r>
      <w:r w:rsidRPr="004634DD">
        <w:rPr>
          <w:rFonts w:ascii="Times New Roman" w:hAnsi="Times New Roman"/>
          <w:sz w:val="24"/>
          <w:szCs w:val="24"/>
          <w:lang w:val="be-BY"/>
        </w:rPr>
        <w:t>Так</w:t>
      </w:r>
      <w:r>
        <w:rPr>
          <w:rFonts w:ascii="Times New Roman" w:hAnsi="Times New Roman"/>
          <w:sz w:val="24"/>
          <w:szCs w:val="24"/>
          <w:lang w:val="be-BY"/>
        </w:rPr>
        <w:t xml:space="preserve"> яго бабуля, </w:t>
      </w:r>
      <w:r w:rsidRPr="004634DD">
        <w:rPr>
          <w:rFonts w:ascii="Times New Roman" w:hAnsi="Times New Roman"/>
          <w:sz w:val="24"/>
          <w:szCs w:val="24"/>
          <w:lang w:val="be-BY"/>
        </w:rPr>
        <w:t>Марыя</w:t>
      </w:r>
      <w:r>
        <w:rPr>
          <w:rFonts w:ascii="Times New Roman" w:hAnsi="Times New Roman"/>
          <w:sz w:val="24"/>
          <w:szCs w:val="24"/>
          <w:lang w:val="be-BY"/>
        </w:rPr>
        <w:t xml:space="preserve">  Радзевіч, пражыла </w:t>
      </w:r>
      <w:r w:rsidRPr="004634DD">
        <w:rPr>
          <w:rFonts w:ascii="Times New Roman" w:hAnsi="Times New Roman"/>
          <w:sz w:val="24"/>
          <w:szCs w:val="24"/>
          <w:lang w:val="be-BY"/>
        </w:rPr>
        <w:t>107 гадоў, а прабабуля – 117. Дзяцінства запо</w:t>
      </w:r>
      <w:r>
        <w:rPr>
          <w:rFonts w:ascii="Times New Roman" w:hAnsi="Times New Roman"/>
          <w:sz w:val="24"/>
          <w:szCs w:val="24"/>
          <w:lang w:val="be-BY"/>
        </w:rPr>
        <w:t xml:space="preserve">мнілася </w:t>
      </w:r>
      <w:r w:rsidRPr="004634DD">
        <w:rPr>
          <w:rFonts w:ascii="Times New Roman" w:hAnsi="Times New Roman"/>
          <w:sz w:val="24"/>
          <w:szCs w:val="24"/>
          <w:lang w:val="be-BY"/>
        </w:rPr>
        <w:t>Уладзіміру Васільевічу перш за ўсё нястачай і голадам.</w:t>
      </w:r>
      <w:r>
        <w:rPr>
          <w:rFonts w:ascii="Times New Roman" w:hAnsi="Times New Roman"/>
          <w:sz w:val="24"/>
          <w:szCs w:val="24"/>
          <w:lang w:val="be-BY"/>
        </w:rPr>
        <w:t xml:space="preserve"> У калгасе </w:t>
      </w:r>
      <w:r w:rsidRPr="004634DD">
        <w:rPr>
          <w:rFonts w:ascii="Times New Roman" w:hAnsi="Times New Roman"/>
          <w:sz w:val="24"/>
          <w:szCs w:val="24"/>
          <w:lang w:val="be-BY"/>
        </w:rPr>
        <w:t>грошай</w:t>
      </w:r>
      <w:r>
        <w:rPr>
          <w:rFonts w:ascii="Times New Roman" w:hAnsi="Times New Roman"/>
          <w:sz w:val="24"/>
          <w:szCs w:val="24"/>
          <w:lang w:val="be-BY"/>
        </w:rPr>
        <w:t xml:space="preserve"> амаль не </w:t>
      </w:r>
      <w:r w:rsidRPr="004634DD">
        <w:rPr>
          <w:rFonts w:ascii="Times New Roman" w:hAnsi="Times New Roman"/>
          <w:sz w:val="24"/>
          <w:szCs w:val="24"/>
          <w:lang w:val="be-BY"/>
        </w:rPr>
        <w:t>зараблялі, харчаваліся толькі са свайго прысядзібнага кавалка, які складаўся з 50 сотак, а чыя сям’я  не поўнасцю працавала, то – і таго меней. Пры гэтым большасць гароду  засявалі льном, бо вопраткі было не купіць. Да позняй восені</w:t>
      </w:r>
      <w:r w:rsidRPr="00AC3B99"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>дзеці хадзілі басанож. Зіму малыя, хто не хадзіў у школу, праводзілі на печы.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У галодныя </w:t>
      </w:r>
      <w:r w:rsidRPr="004634DD">
        <w:rPr>
          <w:rFonts w:ascii="Times New Roman" w:hAnsi="Times New Roman"/>
          <w:sz w:val="24"/>
          <w:szCs w:val="24"/>
          <w:lang w:val="be-BY"/>
        </w:rPr>
        <w:lastRenderedPageBreak/>
        <w:t>гады ў вёсцы і наваколлі не паспявалі адрасці крапіва, лебяда, шнітка, жалуды. Калі бабуля ўспамінала  пра царскія часы, што ў крамах былі  макароны, рыс, то маленькі  Уладзімір  ніяк не мог зразумець, што гэта за прадукты. С</w:t>
      </w:r>
      <w:r>
        <w:rPr>
          <w:rFonts w:ascii="Times New Roman" w:hAnsi="Times New Roman"/>
          <w:sz w:val="24"/>
          <w:szCs w:val="24"/>
          <w:lang w:val="be-BY"/>
        </w:rPr>
        <w:t xml:space="preserve">ала ён </w:t>
      </w:r>
      <w:r w:rsidRPr="004634DD">
        <w:rPr>
          <w:rFonts w:ascii="Times New Roman" w:hAnsi="Times New Roman"/>
          <w:sz w:val="24"/>
          <w:szCs w:val="24"/>
          <w:lang w:val="be-BY"/>
        </w:rPr>
        <w:t>упершыню па</w:t>
      </w:r>
      <w:r>
        <w:rPr>
          <w:rFonts w:ascii="Times New Roman" w:hAnsi="Times New Roman"/>
          <w:sz w:val="24"/>
          <w:szCs w:val="24"/>
          <w:lang w:val="be-BY"/>
        </w:rPr>
        <w:t>кашта</w:t>
      </w:r>
      <w:r w:rsidRPr="004634DD">
        <w:rPr>
          <w:rFonts w:ascii="Times New Roman" w:hAnsi="Times New Roman"/>
          <w:sz w:val="24"/>
          <w:szCs w:val="24"/>
          <w:lang w:val="be-BY"/>
        </w:rPr>
        <w:t>ваў толькі ў 27 год, калі  прыехаў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>у нашыя мясціны</w:t>
      </w:r>
      <w:r>
        <w:rPr>
          <w:rFonts w:ascii="Times New Roman" w:hAnsi="Times New Roman"/>
          <w:sz w:val="24"/>
          <w:szCs w:val="24"/>
          <w:lang w:val="be-BY"/>
        </w:rPr>
        <w:t xml:space="preserve">. У крамах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тых часоў былі толькі лапці, лыка, цукеркі-падушачкі. Для таго, каб купіць </w:t>
      </w:r>
      <w:r>
        <w:rPr>
          <w:rFonts w:ascii="Times New Roman" w:hAnsi="Times New Roman"/>
          <w:sz w:val="24"/>
          <w:szCs w:val="24"/>
          <w:lang w:val="be-BY"/>
        </w:rPr>
        <w:t xml:space="preserve">патрэбную тканіну, людзі доўга </w:t>
      </w:r>
      <w:r w:rsidRPr="004634DD">
        <w:rPr>
          <w:rFonts w:ascii="Times New Roman" w:hAnsi="Times New Roman"/>
          <w:sz w:val="24"/>
          <w:szCs w:val="24"/>
          <w:lang w:val="be-BY"/>
        </w:rPr>
        <w:t>збіралі грошы і ехалі пад “польскую мяжу”, бо</w:t>
      </w:r>
      <w:r>
        <w:rPr>
          <w:rFonts w:ascii="Times New Roman" w:hAnsi="Times New Roman"/>
          <w:sz w:val="24"/>
          <w:szCs w:val="24"/>
          <w:lang w:val="be-BY"/>
        </w:rPr>
        <w:t xml:space="preserve"> там </w:t>
      </w:r>
      <w:r w:rsidRPr="004634DD">
        <w:rPr>
          <w:rFonts w:ascii="Times New Roman" w:hAnsi="Times New Roman"/>
          <w:sz w:val="24"/>
          <w:szCs w:val="24"/>
          <w:lang w:val="be-BY"/>
        </w:rPr>
        <w:t>у крамах можна было купіць больш. Савецкія ўлады, тым самым, паказвалі, што  ў нас жыць добра. А вось гарэлкі было ўсялякіх аб’ёмаў</w:t>
      </w:r>
      <w:r>
        <w:rPr>
          <w:rFonts w:ascii="Times New Roman" w:hAnsi="Times New Roman"/>
          <w:sz w:val="24"/>
          <w:szCs w:val="24"/>
          <w:lang w:val="be-BY"/>
        </w:rPr>
        <w:t>: 50</w:t>
      </w:r>
      <w:r w:rsidRPr="004634DD">
        <w:rPr>
          <w:rFonts w:ascii="Times New Roman" w:hAnsi="Times New Roman"/>
          <w:sz w:val="24"/>
          <w:szCs w:val="24"/>
          <w:lang w:val="be-BY"/>
        </w:rPr>
        <w:t>, 250, 500 грамаў, літр і нават гарнец (больш за 3 літры). Не г</w:t>
      </w:r>
      <w:r>
        <w:rPr>
          <w:rFonts w:ascii="Times New Roman" w:hAnsi="Times New Roman"/>
          <w:sz w:val="24"/>
          <w:szCs w:val="24"/>
          <w:lang w:val="be-BY"/>
        </w:rPr>
        <w:t xml:space="preserve">ледзячы </w:t>
      </w:r>
      <w:r w:rsidRPr="004634DD">
        <w:rPr>
          <w:rFonts w:ascii="Times New Roman" w:hAnsi="Times New Roman"/>
          <w:sz w:val="24"/>
          <w:szCs w:val="24"/>
          <w:lang w:val="be-BY"/>
        </w:rPr>
        <w:t>на галоднае дзяцінства, дзеці ёсць дзеці, яны гулялі ў розныя</w:t>
      </w:r>
      <w:r>
        <w:rPr>
          <w:rFonts w:ascii="Times New Roman" w:hAnsi="Times New Roman"/>
          <w:sz w:val="24"/>
          <w:szCs w:val="24"/>
          <w:lang w:val="be-BY"/>
        </w:rPr>
        <w:t xml:space="preserve"> гульні, якія часта праходзілі ў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 лесе, куды вясковая  дзятва ганяла пасвіць свіней</w:t>
      </w:r>
      <w:r>
        <w:rPr>
          <w:rFonts w:ascii="Times New Roman" w:hAnsi="Times New Roman"/>
          <w:sz w:val="24"/>
          <w:szCs w:val="24"/>
          <w:lang w:val="be-BY"/>
        </w:rPr>
        <w:t xml:space="preserve">, бо там </w:t>
      </w:r>
      <w:r w:rsidRPr="004634DD">
        <w:rPr>
          <w:rFonts w:ascii="Times New Roman" w:hAnsi="Times New Roman"/>
          <w:sz w:val="24"/>
          <w:szCs w:val="24"/>
          <w:lang w:val="be-BY"/>
        </w:rPr>
        <w:t>было шмат жалудоў.</w:t>
      </w:r>
      <w:r>
        <w:rPr>
          <w:rFonts w:ascii="Times New Roman" w:hAnsi="Times New Roman"/>
          <w:sz w:val="24"/>
          <w:szCs w:val="24"/>
          <w:lang w:val="be-BY"/>
        </w:rPr>
        <w:t xml:space="preserve"> Ас</w:t>
      </w:r>
      <w:r w:rsidRPr="004634DD">
        <w:rPr>
          <w:rFonts w:ascii="Times New Roman" w:hAnsi="Times New Roman"/>
          <w:sz w:val="24"/>
          <w:szCs w:val="24"/>
          <w:lang w:val="be-BY"/>
        </w:rPr>
        <w:t>абліва часта гулялі ў вайну. Здарыўся</w:t>
      </w:r>
      <w:r>
        <w:rPr>
          <w:rFonts w:ascii="Times New Roman" w:hAnsi="Times New Roman"/>
          <w:sz w:val="24"/>
          <w:szCs w:val="24"/>
          <w:lang w:val="be-BY"/>
        </w:rPr>
        <w:t xml:space="preserve"> аднойчы і такі страшны </w:t>
      </w:r>
      <w:r w:rsidRPr="004634DD">
        <w:rPr>
          <w:rFonts w:ascii="Times New Roman" w:hAnsi="Times New Roman"/>
          <w:sz w:val="24"/>
          <w:szCs w:val="24"/>
          <w:lang w:val="be-BY"/>
        </w:rPr>
        <w:t>выпадак</w:t>
      </w:r>
      <w:r>
        <w:rPr>
          <w:rFonts w:ascii="Times New Roman" w:hAnsi="Times New Roman"/>
          <w:sz w:val="24"/>
          <w:szCs w:val="24"/>
          <w:lang w:val="be-BY"/>
        </w:rPr>
        <w:t xml:space="preserve">: узялі ў палон </w:t>
      </w:r>
      <w:r w:rsidRPr="004634DD">
        <w:rPr>
          <w:rFonts w:ascii="Times New Roman" w:hAnsi="Times New Roman"/>
          <w:sz w:val="24"/>
          <w:szCs w:val="24"/>
          <w:lang w:val="be-BY"/>
        </w:rPr>
        <w:t>“ворага”</w:t>
      </w:r>
      <w:r>
        <w:rPr>
          <w:rFonts w:ascii="Times New Roman" w:hAnsi="Times New Roman"/>
          <w:sz w:val="24"/>
          <w:szCs w:val="24"/>
          <w:lang w:val="be-BY"/>
        </w:rPr>
        <w:t>,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 ды </w:t>
      </w:r>
      <w:r>
        <w:rPr>
          <w:rFonts w:ascii="Times New Roman" w:hAnsi="Times New Roman"/>
          <w:sz w:val="24"/>
          <w:szCs w:val="24"/>
          <w:lang w:val="be-BY"/>
        </w:rPr>
        <w:t xml:space="preserve">камандзір </w:t>
      </w:r>
      <w:r w:rsidRPr="004634DD">
        <w:rPr>
          <w:rFonts w:ascii="Times New Roman" w:hAnsi="Times New Roman"/>
          <w:sz w:val="24"/>
          <w:szCs w:val="24"/>
          <w:lang w:val="be-BY"/>
        </w:rPr>
        <w:t>загадаў яго ў жарт павесіць.</w:t>
      </w:r>
      <w:r>
        <w:rPr>
          <w:rFonts w:ascii="Times New Roman" w:hAnsi="Times New Roman"/>
          <w:sz w:val="24"/>
          <w:szCs w:val="24"/>
          <w:lang w:val="be-BY"/>
        </w:rPr>
        <w:t xml:space="preserve"> Зачапілі вяроўку </w:t>
      </w:r>
      <w:r w:rsidRPr="004634DD">
        <w:rPr>
          <w:rFonts w:ascii="Times New Roman" w:hAnsi="Times New Roman"/>
          <w:sz w:val="24"/>
          <w:szCs w:val="24"/>
          <w:lang w:val="be-BY"/>
        </w:rPr>
        <w:t>з пятлёй за сук, паставілі пало</w:t>
      </w:r>
      <w:r>
        <w:rPr>
          <w:rFonts w:ascii="Times New Roman" w:hAnsi="Times New Roman"/>
          <w:sz w:val="24"/>
          <w:szCs w:val="24"/>
          <w:lang w:val="be-BY"/>
        </w:rPr>
        <w:t>ннага на пень і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 накінулі пятлю. Раптам</w:t>
      </w:r>
      <w:r>
        <w:rPr>
          <w:rFonts w:ascii="Times New Roman" w:hAnsi="Times New Roman"/>
          <w:sz w:val="24"/>
          <w:szCs w:val="24"/>
          <w:lang w:val="be-BY"/>
        </w:rPr>
        <w:t xml:space="preserve">, з’явіўся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воўк. Усе спалохаліся і кінуліся ўцякаць. “Палонны” таксама спалохаўся, скочыў з пня і павешаўся па-сапраўднаму. </w:t>
      </w:r>
    </w:p>
    <w:p w:rsidR="004D2E81" w:rsidRPr="004634DD" w:rsidRDefault="00D933D5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36" type="#_x0000_t202" style="position:absolute;left:0;text-align:left;margin-left:280.5pt;margin-top:46.1pt;width:254.8pt;height:204.7pt;z-index:251748864;mso-wrap-style:none" strokecolor="#c06000" strokeweight="2.5pt">
            <v:stroke linestyle="thinThick"/>
            <v:textbox style="mso-next-textbox:#_x0000_s1136;mso-fit-shape-to-text:t">
              <w:txbxContent>
                <w:p w:rsidR="003B2002" w:rsidRDefault="00AE3DAB" w:rsidP="003B200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05150" cy="2324100"/>
                        <wp:effectExtent l="19050" t="0" r="0" b="0"/>
                        <wp:docPr id="15" name="Рисунок 7" descr="C:\Users\User\Desktop\МД №11_12\121_1912\IMG_000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User\Desktop\МД №11_12\121_1912\IMG_000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5150" cy="2324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У школу пачаў хадзіць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Валодзя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 з 7 год.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Яна  была чатырохкласнай і знаходзіла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ся ў 4 км. ад яго роднай вёскі.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Бацькі ў школу Уладзіміра ніколі не вадзілі, а хадзіў ён сам, пехатою, пачынаючы з 1-га класа. У чатырохкласнай школе былі два пакоі, памерамі з невялікі сучасны клас нашай школы. У першым пакоі навучаліся 1-ы і </w:t>
      </w:r>
      <w:r w:rsidR="004D2E81">
        <w:rPr>
          <w:rFonts w:ascii="Times New Roman" w:hAnsi="Times New Roman"/>
          <w:sz w:val="24"/>
          <w:szCs w:val="24"/>
          <w:lang w:val="be-BY"/>
        </w:rPr>
        <w:t>3-і  класы, а ў другім – 2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-і і 4-ы. Класы былі вялікія, у кожным налічвалася каля 27 чалавек, – гэта значыць, што ў кожным з пакояў школы было больш за 50 вучняў. Канешне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, добрую адукацыю ў такіх умовах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атры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маць было цяжка. Усе старэйшыя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вяскоўцы былі непісьменымі, займаліся сельскай гаспадаркай. </w:t>
      </w:r>
    </w:p>
    <w:p w:rsidR="004D2E81" w:rsidRPr="004634DD" w:rsidRDefault="00D933D5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52" type="#_x0000_t202" style="position:absolute;left:0;text-align:left;margin-left:280.5pt;margin-top:34.45pt;width:254.8pt;height:18.75pt;z-index:251786752">
            <v:textbox>
              <w:txbxContent>
                <w:p w:rsidR="0034096A" w:rsidRPr="0034096A" w:rsidRDefault="0034096A" w:rsidP="0034096A">
                  <w:pPr>
                    <w:jc w:val="center"/>
                    <w:rPr>
                      <w:lang w:val="be-BY"/>
                    </w:rPr>
                  </w:pPr>
                  <w:r>
                    <w:rPr>
                      <w:lang w:val="be-BY"/>
                    </w:rPr>
                    <w:t>І. Кандратовіч і У. Брыцікаў</w:t>
                  </w:r>
                </w:p>
              </w:txbxContent>
            </v:textbox>
          </v:shape>
        </w:pic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1932 г. запомніўся на Магілёўшчыне страшэннай засухай і неўраджаем. У той час дзяржава н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е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дапамагала людзям, а толькі брала ад іх усё, што толькі можна. Таму жыць было зусім нялёгка. Існавала тады такая прымаўка: “Што вырасціў сам, то і спажывай”. Сяляне здзіралі з дрэў ліпавае лісце, іншую расліннасць і дадавалі гэта да хлеба, каб хоць неяк перабіцца.</w:t>
      </w:r>
    </w:p>
    <w:p w:rsidR="004D2E81" w:rsidRPr="004634DD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>
        <w:rPr>
          <w:rFonts w:ascii="Times New Roman" w:hAnsi="Times New Roman"/>
          <w:sz w:val="24"/>
          <w:szCs w:val="24"/>
          <w:lang w:val="be-BY"/>
        </w:rPr>
        <w:t xml:space="preserve">Адзіным абуткам для </w:t>
      </w:r>
      <w:r w:rsidRPr="004634DD">
        <w:rPr>
          <w:rFonts w:ascii="Times New Roman" w:hAnsi="Times New Roman"/>
          <w:sz w:val="24"/>
          <w:szCs w:val="24"/>
          <w:lang w:val="be-BY"/>
        </w:rPr>
        <w:t>ўсіх і на ўсе поры года былі лапці. Да таго часу, як выпадзе снег, дзеці хадзілі басанож, а потым толькі ўжо абувалі лапці. Зношваліся яны хутка (за тыдзень), таму часта трэба было плесці новыя.</w:t>
      </w:r>
    </w:p>
    <w:p w:rsidR="004D2E81" w:rsidRPr="004634DD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4634DD">
        <w:rPr>
          <w:rFonts w:ascii="Times New Roman" w:hAnsi="Times New Roman"/>
          <w:sz w:val="24"/>
          <w:szCs w:val="24"/>
          <w:lang w:val="be-BY"/>
        </w:rPr>
        <w:lastRenderedPageBreak/>
        <w:t>Існавалі вялікія падаткі. У</w:t>
      </w:r>
      <w:r>
        <w:rPr>
          <w:rFonts w:ascii="Times New Roman" w:hAnsi="Times New Roman"/>
          <w:sz w:val="24"/>
          <w:szCs w:val="24"/>
          <w:lang w:val="be-BY"/>
        </w:rPr>
        <w:t xml:space="preserve"> 1930-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х гг. кожная сям’я павінна была здаць дзяржаве ў год па 250 л. малака, 30 кг. мяса і 75 яек, а калі яна мела сваю пасеку, тады – і мёд. Пры тым, што і без таго сялянам не было чаго есці. Ды ўсе гэтыя харчы здаваліся бясплатна, людзі за гэта не атрымлівалі аніводнай капейкі! </w:t>
      </w:r>
    </w:p>
    <w:p w:rsidR="004D2E81" w:rsidRPr="004634DD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4634DD">
        <w:rPr>
          <w:rFonts w:ascii="Times New Roman" w:hAnsi="Times New Roman"/>
          <w:sz w:val="24"/>
          <w:szCs w:val="24"/>
          <w:lang w:val="be-BY"/>
        </w:rPr>
        <w:t>Уладзімір Васільевіч і яго сястра рана засталіся без маці, якая памерла ў 1937 г. А затым бацька Уладзіміра ажаніўся ў другі раз. У шлюбе ў яго нарадзіліся яшчэ дзве дачкі. Такім чынам утварылася такая сям’я: тата, маці, тры дачкі і сын.</w:t>
      </w:r>
    </w:p>
    <w:p w:rsidR="004D2E81" w:rsidRPr="004634DD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>
        <w:rPr>
          <w:rFonts w:ascii="Times New Roman" w:hAnsi="Times New Roman"/>
          <w:sz w:val="24"/>
          <w:szCs w:val="24"/>
          <w:lang w:val="be-BY"/>
        </w:rPr>
        <w:t>У 1937-</w:t>
      </w:r>
      <w:r w:rsidRPr="004634DD">
        <w:rPr>
          <w:rFonts w:ascii="Times New Roman" w:hAnsi="Times New Roman"/>
          <w:sz w:val="24"/>
          <w:szCs w:val="24"/>
          <w:lang w:val="be-BY"/>
        </w:rPr>
        <w:t>1938 гг. Уладзімір Васільевіч працаваў на канікулах з іншымі школьнікамі ў калгасе. За працоўныя дні давалі трошкі бульбы, а часам і па некалькі капеек (грошы тады былі асабліва каштоўнымі). Вучні хадзілі за плугам, касілі, ірвалі і часалі лён, жалі жыта – працав</w:t>
      </w:r>
      <w:r>
        <w:rPr>
          <w:rFonts w:ascii="Times New Roman" w:hAnsi="Times New Roman"/>
          <w:sz w:val="24"/>
          <w:szCs w:val="24"/>
          <w:lang w:val="be-BY"/>
        </w:rPr>
        <w:t xml:space="preserve">алі амаль нараўне з дарослымі. У калгасе існавала </w:t>
      </w:r>
      <w:r w:rsidRPr="004634DD">
        <w:rPr>
          <w:rFonts w:ascii="Times New Roman" w:hAnsi="Times New Roman"/>
          <w:sz w:val="24"/>
          <w:szCs w:val="24"/>
          <w:lang w:val="be-BY"/>
        </w:rPr>
        <w:t>МТС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(машынна-трактарная станцыя), меліся малацілкі. </w:t>
      </w:r>
    </w:p>
    <w:p w:rsidR="004D2E81" w:rsidRPr="004634DD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4634DD">
        <w:rPr>
          <w:rFonts w:ascii="Times New Roman" w:hAnsi="Times New Roman"/>
          <w:sz w:val="24"/>
          <w:szCs w:val="24"/>
          <w:lang w:val="be-BY"/>
        </w:rPr>
        <w:t xml:space="preserve">Да вайны ў школе настаўнічалі амаль адны мужчыны, выключэнне складала толькі настаўніца па беларускай мове і літаратуры. А было так, хутчэй за ўсё з-за таго, што большасць жанчын была непісьменнай, займалася хатняй гаспадаркай. Пасля вайны гэтая сітуацыя перамянілася: у школе настаўнічалі адны жанчыны, бо многія мужчыны загінулі.  </w:t>
      </w:r>
    </w:p>
    <w:p w:rsidR="004D2E81" w:rsidRPr="004634DD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4634DD">
        <w:rPr>
          <w:rFonts w:ascii="Times New Roman" w:hAnsi="Times New Roman"/>
          <w:sz w:val="24"/>
          <w:szCs w:val="24"/>
          <w:lang w:val="be-BY"/>
        </w:rPr>
        <w:t xml:space="preserve">Заўсёды перад  вусным адказам, пад час школьных заняткаў настаўнік прымушаў казаць такія словы: “Таварыш Сталін, наш бацька родны”. Да 1937 г. вучні да настаўнікаў звярталіся так: “Дзяцька настаўнік! Цётка настаўніца!”, а потым ужо  сталі зваць па імю і і па бацьку. </w:t>
      </w:r>
    </w:p>
    <w:p w:rsidR="004D2E81" w:rsidRPr="004634DD" w:rsidRDefault="004D2E81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4634DD">
        <w:rPr>
          <w:rFonts w:ascii="Times New Roman" w:hAnsi="Times New Roman"/>
          <w:sz w:val="24"/>
          <w:szCs w:val="24"/>
          <w:lang w:val="be-BY"/>
        </w:rPr>
        <w:t xml:space="preserve">А вось пра адзін з  выпадкаў школьнага жыцця. У падручніках па савецкай гісторыі ў той </w:t>
      </w:r>
      <w:r w:rsidRPr="004634DD">
        <w:rPr>
          <w:rFonts w:ascii="Times New Roman" w:hAnsi="Times New Roman"/>
          <w:sz w:val="24"/>
          <w:szCs w:val="24"/>
          <w:lang w:val="be-BY"/>
        </w:rPr>
        <w:lastRenderedPageBreak/>
        <w:t>час на першай старонцы былі размешчаны партрэты Сталіна, Леніна ды далей – кіраўнікоў Чырвонай Арміі. У 1930-х гг., як вядома, адбываліся рэпрэсіі, якія закранулі таксама і вышэйшае кіраўніцтва арміі СССР. Па гэтай прычыне настаўнік павінен  быў паказаць: як ён адносіцца да “здраднікаў” сацыялізму, убіць у галовы дзяцей, што “ворагаў” трэба караць і ненавідзець. Дык вось, Тухачэўскі і Блюхер, як і многія іншыя, былі аб’яўлены “ворагамі народа” і расстраляны. На адным з урокаў гісторыі настаўнік сказаў, каб вучні выколвалі вочы ў партрэтах гэтых</w:t>
      </w:r>
      <w:r>
        <w:rPr>
          <w:rFonts w:ascii="Times New Roman" w:hAnsi="Times New Roman"/>
          <w:sz w:val="24"/>
          <w:szCs w:val="24"/>
          <w:lang w:val="be-BY"/>
        </w:rPr>
        <w:t xml:space="preserve"> былых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 кіраўнікоў Чырвонай Арміі, бо яны былі “класавымі ворагамі”. Усе вучні “выкалалі” ім вочы, а Уладзімір Васільевіч – не паспеў. Чаму? З-за таго, што ў тыя часы вучні карысталіся такой няхітраю рэччу як пёркам, прывязаным да палачкі, бо нават ручак купіць не ва ўсіх  ставала  гроша</w:t>
      </w:r>
      <w:r>
        <w:rPr>
          <w:rFonts w:ascii="Times New Roman" w:hAnsi="Times New Roman"/>
          <w:sz w:val="24"/>
          <w:szCs w:val="24"/>
          <w:lang w:val="be-BY"/>
        </w:rPr>
        <w:t>й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. А ў Уладзіміра як раз тады і адвязалася пяро  ад палачкі. Ён нахіліўся да свайго лапця, каб дастаць адтуль нітку і паправіць сваю пішучую прыналежнасць, як да яго падыйшоў настаўнік, убачыў, што яго наказ не быў выкананы, пакараў “нядобранадзейнага” вучня і выклікаў бацьку ў школу. У той час настаўнікаў баяліся, як агню, яны былі бясспрэчнымі аўтарытэтамі. Пасля таго, як бацька пабываў ў школе, ён вельмі сувора пакараў сына, так, што Уладзімір тыдзень не мог прысесць на лаўку. </w:t>
      </w:r>
    </w:p>
    <w:p w:rsidR="004D2E81" w:rsidRDefault="00D933D5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53" type="#_x0000_t202" style="position:absolute;left:0;text-align:left;margin-left:277.2pt;margin-top:121pt;width:261.35pt;height:25.2pt;z-index:251787776">
            <v:textbox>
              <w:txbxContent>
                <w:p w:rsidR="0034096A" w:rsidRPr="0034096A" w:rsidRDefault="0034096A" w:rsidP="0034096A">
                  <w:pPr>
                    <w:jc w:val="center"/>
                    <w:rPr>
                      <w:lang w:val="be-BY"/>
                    </w:rPr>
                  </w:pPr>
                  <w:r>
                    <w:rPr>
                      <w:lang w:val="be-BY"/>
                    </w:rPr>
                    <w:t>У. Брыцікаў на сустрычы са школьнікамі</w:t>
                  </w:r>
                </w:p>
              </w:txbxContent>
            </v:textbox>
          </v:shape>
        </w:pict>
      </w: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41" type="#_x0000_t202" style="position:absolute;left:0;text-align:left;margin-left:277.2pt;margin-top:-44.95pt;width:261.35pt;height:191.15pt;z-index:251757056" strokecolor="#c06000" strokeweight="2.5pt">
            <v:stroke linestyle="thinThick"/>
            <v:textbox style="mso-next-textbox:#_x0000_s1141">
              <w:txbxContent>
                <w:p w:rsidR="00A47173" w:rsidRDefault="00A47173" w:rsidP="00A47173">
                  <w:r w:rsidRPr="00A47173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03536" cy="2057400"/>
                        <wp:effectExtent l="19050" t="0" r="1614" b="0"/>
                        <wp:docPr id="48" name="Рисунок 12" descr="DSC064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DSC064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4515" cy="20580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У часы рэпрэсій за падобную правіну маглі пакараць як настаўніка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, так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і саму сям’ю з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а садзейнічанне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“ворагам народа”. Часы тады былі жахлівыя. Аб гэтых  сталінскіх часах сведчыць і такі выпадак, які адбіўся ў памяці малога Валодзі. На  свята Кастрычніка не працавалі, уся  вёска п</w:t>
      </w:r>
      <w:r w:rsidR="004D2E81">
        <w:rPr>
          <w:rFonts w:ascii="Times New Roman" w:hAnsi="Times New Roman"/>
          <w:sz w:val="24"/>
          <w:szCs w:val="24"/>
          <w:lang w:val="be-BY"/>
        </w:rPr>
        <w:t>а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>вінна  была збірацца за святочным сталом. Прывялі пад рукі старэнькую бабаульку гадоў пад 90. Выпіла яна грамаў 30 г</w:t>
      </w:r>
      <w:r w:rsidR="004D2E81">
        <w:rPr>
          <w:rFonts w:ascii="Times New Roman" w:hAnsi="Times New Roman"/>
          <w:sz w:val="24"/>
          <w:szCs w:val="24"/>
          <w:lang w:val="be-BY"/>
        </w:rPr>
        <w:t xml:space="preserve">арэлкі </w:t>
      </w:r>
      <w:r w:rsidR="004D2E81" w:rsidRPr="004634DD">
        <w:rPr>
          <w:rFonts w:ascii="Times New Roman" w:hAnsi="Times New Roman"/>
          <w:sz w:val="24"/>
          <w:szCs w:val="24"/>
          <w:lang w:val="be-BY"/>
        </w:rPr>
        <w:t xml:space="preserve">ды і заспявала частушку: “Пяцілетка, пяцілетка, пяцілеціца, вунь калгасніца ідзе – ж… свеціцца”. І,  хоць  за сталом не было нікога з чужых, толькі свае вяскоўцы, ноччу яе забралі.    </w:t>
      </w:r>
    </w:p>
    <w:p w:rsidR="00EB0C9C" w:rsidRPr="00EB0C9C" w:rsidRDefault="00EB0C9C" w:rsidP="00EB0C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EB0C9C">
        <w:rPr>
          <w:rFonts w:ascii="Times New Roman" w:hAnsi="Times New Roman"/>
          <w:sz w:val="24"/>
          <w:szCs w:val="24"/>
          <w:lang w:val="be-BY"/>
        </w:rPr>
        <w:t>У 1941 г. Уладзімір Васільевіч скончыў 7 – мь класаў, тады толькі 4 – ы былі абавязковымі, таму ён лічыўся даволі адукаваным хлопцам. Была ў той мясцовасці і школа – дзесяцігодка, якая знаходзілася ў 15 км. ад вёскі. Тых, хто там вучыўся, мясцовыя людзі лічылі амаль прафесарамі.</w:t>
      </w:r>
    </w:p>
    <w:p w:rsidR="00EB0C9C" w:rsidRPr="00EB0C9C" w:rsidRDefault="00EB0C9C" w:rsidP="00EB0C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EB0C9C">
        <w:rPr>
          <w:rFonts w:ascii="Times New Roman" w:hAnsi="Times New Roman"/>
          <w:sz w:val="24"/>
          <w:szCs w:val="24"/>
          <w:lang w:val="be-BY"/>
        </w:rPr>
        <w:t xml:space="preserve">Як вядома, 22 чэрвеня 1941 г. пачалася нябачаная раней страшэнная ды жорсткая вайна з фашысцкай Германіяй, загубіўшая мільёны </w:t>
      </w:r>
      <w:r w:rsidRPr="00EB0C9C">
        <w:rPr>
          <w:rFonts w:ascii="Times New Roman" w:hAnsi="Times New Roman"/>
          <w:sz w:val="24"/>
          <w:szCs w:val="24"/>
          <w:lang w:val="be-BY"/>
        </w:rPr>
        <w:lastRenderedPageBreak/>
        <w:t xml:space="preserve">жыццяў. Закранула яна канечне і сям’ю Уладзіміра Васільевіча. </w:t>
      </w:r>
    </w:p>
    <w:p w:rsidR="00EB0C9C" w:rsidRPr="00EB0C9C" w:rsidRDefault="00EB0C9C" w:rsidP="00EB0C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EB0C9C">
        <w:rPr>
          <w:rFonts w:ascii="Times New Roman" w:hAnsi="Times New Roman"/>
          <w:sz w:val="24"/>
          <w:szCs w:val="24"/>
          <w:lang w:val="be-BY"/>
        </w:rPr>
        <w:t>А ўжо ў ліпені 1941 г. загінуў бацька Уладзіміра, прызваны ў дзеючае войска, пры фарсіраванні Бярэзіны пад Барысавым.</w:t>
      </w:r>
    </w:p>
    <w:p w:rsidR="00EB0C9C" w:rsidRPr="00EB0C9C" w:rsidRDefault="00EB0C9C" w:rsidP="00EB0C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EB0C9C">
        <w:rPr>
          <w:rFonts w:ascii="Times New Roman" w:hAnsi="Times New Roman"/>
          <w:sz w:val="24"/>
          <w:szCs w:val="24"/>
          <w:lang w:val="be-BY"/>
        </w:rPr>
        <w:t xml:space="preserve"> З першых дзён жніўня 1941 г. на Магілёўшчыне з’явіліся нямецка – фашысцкія захопнікі і аддалі ўсю зямлю ў карыстанне сялянам, каб потым браць з іх падаткі і , такім чынам, утрымоўваць сваіх салдат, мясцовую адміністрацыю. А ў людзей усіх добрых коней яшчэ да прыхода немцаў забралі чырвонаармейцы, для патрэб дзеючага войска СССР. Сялянам прыходзілася араць з дапамогай кароў, у каго яны былі, а ў каго не – цягнулі плуг на саміх сабе.</w:t>
      </w:r>
    </w:p>
    <w:p w:rsidR="00EB0C9C" w:rsidRPr="00EB0C9C" w:rsidRDefault="00EB0C9C" w:rsidP="00EB0C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EB0C9C">
        <w:rPr>
          <w:rFonts w:ascii="Times New Roman" w:hAnsi="Times New Roman"/>
          <w:sz w:val="24"/>
          <w:szCs w:val="24"/>
          <w:lang w:val="be-BY"/>
        </w:rPr>
        <w:t xml:space="preserve"> У вёску прыходзілі рэгулярныя партызанскія падраздзяленні Каўпака з Украіны. Дысцыпліна ў іх была жорсткая, таму яны нічога ў мясцовых людзей не адбіралі, а толькі часам прасілі некаторыя рэчы, напрыклад: рушнік, бо не хапала ануч і іншыя неабходныя для жыцця партызана рэчы. Былі і іншыя “партызаны”, якія забівалі ды рабавалі людзей. Нярэдка бывала так: удзень у вёску прыходзілі немцы, якія затым уходзілі, а ноччу прыходзілі “партызаны” – бандыты. </w:t>
      </w:r>
    </w:p>
    <w:p w:rsidR="00EB0C9C" w:rsidRDefault="00EB0C9C" w:rsidP="00EB0C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EB0C9C">
        <w:rPr>
          <w:rFonts w:ascii="Times New Roman" w:hAnsi="Times New Roman"/>
          <w:sz w:val="24"/>
          <w:szCs w:val="24"/>
          <w:lang w:val="be-BY"/>
        </w:rPr>
        <w:t xml:space="preserve">Прыйшоў доўгачаканы верасень 1943 г. Мясцовасць, у якой жыў Уладзімір Васільевіч была вызвалена ад іншаземных захопнікаў, а самаго яго заклікалі ў Чырвоную Армію. </w:t>
      </w:r>
    </w:p>
    <w:p w:rsidR="00EB0C9C" w:rsidRPr="00EB0C9C" w:rsidRDefault="00EB0C9C" w:rsidP="00EB0C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EB0C9C">
        <w:rPr>
          <w:rFonts w:ascii="Times New Roman" w:hAnsi="Times New Roman"/>
          <w:sz w:val="24"/>
          <w:szCs w:val="24"/>
          <w:lang w:val="be-BY"/>
        </w:rPr>
        <w:t xml:space="preserve">Уладзімір быў радыстам і адыходзіў з іншымі салдатамі за 15 км. ад месца размяшчэння іх вайсковага падраздзялення, каб вучыцца перадаваць па рацыі паведамленні азбукай Морзэ. Трэба было несці рацыю і сілкаванне для яе, якое было вельмі цяжкім. За дзень такіх тактычных заняткаў салдаты вельмі стамляліся. </w:t>
      </w:r>
    </w:p>
    <w:p w:rsidR="00EB0C9C" w:rsidRPr="00EB0C9C" w:rsidRDefault="00EB0C9C" w:rsidP="00EB0C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EB0C9C">
        <w:rPr>
          <w:rFonts w:ascii="Times New Roman" w:hAnsi="Times New Roman"/>
          <w:sz w:val="24"/>
          <w:szCs w:val="24"/>
          <w:lang w:val="be-BY"/>
        </w:rPr>
        <w:lastRenderedPageBreak/>
        <w:t>Аднойчы, у прамежку паміж тактычнымі заняткамі, Уладзімір Васільевіч разам са сваім сябрам, які быў родам з – пад Разані, папрасіўся ў пяцідзесяціпяцігадовага сяржанта, які кіраваў салдатамі, пайсці ў вёску, якая знаходзілася непадалёк, каб хаця б трошкі падсілкавацца. Сяржант дазволіў ім ажыццявіць падобнага роду вылазку.</w:t>
      </w:r>
    </w:p>
    <w:p w:rsidR="00EB0C9C" w:rsidRPr="00EB0C9C" w:rsidRDefault="00EB0C9C" w:rsidP="00EB0C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EB0C9C">
        <w:rPr>
          <w:rFonts w:ascii="Times New Roman" w:hAnsi="Times New Roman"/>
          <w:sz w:val="24"/>
          <w:szCs w:val="24"/>
          <w:lang w:val="be-BY"/>
        </w:rPr>
        <w:t xml:space="preserve"> Дык вось прыйшлі хлопцы ў вёску і задумаліся: “У якую ж хату пайсці ?” Разанскі таварыш настойваў на тым, каб зайсці ў новую хату, маўляў там жывуць багатыя людзі , якія дадуць больш ежы, а Уладзімір Васільевіч прапаноўваў зайсці ў самую старэнькую, пачарнелую ад часу хаціну. Некаторы час паміж імі доўжылася спрэчка. Аднак першы хлопец быў старэйшым за Уладзіміра на 3 гады, таму лічыўся больш вопытным, і тым больш вельмі настойваў на сваёй прапанове, таму яны і пайшлі ў новую хату.</w:t>
      </w:r>
    </w:p>
    <w:p w:rsidR="00EB0C9C" w:rsidRPr="00EB0C9C" w:rsidRDefault="00EB0C9C" w:rsidP="00EB0C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EB0C9C">
        <w:rPr>
          <w:rFonts w:ascii="Times New Roman" w:hAnsi="Times New Roman"/>
          <w:sz w:val="24"/>
          <w:szCs w:val="24"/>
          <w:lang w:val="be-BY"/>
        </w:rPr>
        <w:t xml:space="preserve"> Толькі салдаты адчынілі дзверы, як да іх даляцеў пах бацвіння: гаспадары як раз абедалі. А Уладзімір са сваім сябрам так доўга не елі ды шмат працавалі фізічна, што ім ажно стала дрэнна: у вачах пацямнела.</w:t>
      </w:r>
    </w:p>
    <w:p w:rsidR="00EB0C9C" w:rsidRPr="00EB0C9C" w:rsidRDefault="00EB0C9C" w:rsidP="00EB0C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EB0C9C">
        <w:rPr>
          <w:rFonts w:ascii="Times New Roman" w:hAnsi="Times New Roman"/>
          <w:sz w:val="24"/>
          <w:szCs w:val="24"/>
          <w:lang w:val="be-BY"/>
        </w:rPr>
        <w:t xml:space="preserve"> У хаце знаходзілася маладая жанчына; дзіцё год 5 – і ды мужчына (“здаравенны лоб”) год 30 – і. Уладзімір Васільевіч разам са сваім сябрам ажно здзівіўся таму, што гэты “здаравенны лоб” яшчэ не знаходзіўся ў шэрагах Чырвонай Арміі. Да салдатаў адразу прыйшла ў галаву думка: “Напэўна, ён нейкая партыйная шышка”.</w:t>
      </w:r>
    </w:p>
    <w:p w:rsidR="00EB0C9C" w:rsidRPr="00EB0C9C" w:rsidRDefault="00EB0C9C" w:rsidP="00EB0C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EB0C9C">
        <w:rPr>
          <w:rFonts w:ascii="Times New Roman" w:hAnsi="Times New Roman"/>
          <w:sz w:val="24"/>
          <w:szCs w:val="24"/>
          <w:lang w:val="be-BY"/>
        </w:rPr>
        <w:t xml:space="preserve"> Спачатку хлопцы патаўкліся ля дзвярэй, адзін аднаго падштурхоўвалі ў бакі: не маглі вырашыць таго, хто ж  быдзе размаўляць з гаспадарамі хаты.</w:t>
      </w:r>
    </w:p>
    <w:p w:rsidR="00EB0C9C" w:rsidRPr="00EB0C9C" w:rsidRDefault="00D933D5" w:rsidP="00EB0C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37" type="#_x0000_t202" style="position:absolute;left:0;text-align:left;margin-left:284.65pt;margin-top:65.95pt;width:254.8pt;height:204.7pt;z-index:251749888;mso-wrap-style:none" strokecolor="#c06000" strokeweight="2.5pt">
            <v:stroke linestyle="thinThick"/>
            <v:textbox style="mso-next-textbox:#_x0000_s1137;mso-fit-shape-to-text:t">
              <w:txbxContent>
                <w:p w:rsidR="003B2002" w:rsidRDefault="00AE3DAB" w:rsidP="003B200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05150" cy="2324100"/>
                        <wp:effectExtent l="19050" t="0" r="0" b="0"/>
                        <wp:docPr id="18" name="Рисунок 8" descr="C:\Users\User\Desktop\МД №11_12\120_1812\IMG_000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User\Desktop\МД №11_12\120_1812\IMG_000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5150" cy="2324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EB0C9C" w:rsidRPr="00EB0C9C">
        <w:rPr>
          <w:rFonts w:ascii="Times New Roman" w:hAnsi="Times New Roman"/>
          <w:sz w:val="24"/>
          <w:szCs w:val="24"/>
          <w:lang w:val="be-BY"/>
        </w:rPr>
        <w:t xml:space="preserve"> Гаспадар спытаў у іх: “Чаго вам?” Адказваць стаў Уладзімір. Сказаў ён аб тым, што яны салдаты, вельмі працяглы час нічога не елі і хочаць папрасіць, каб іх хоць трошкі пакармілі. На гэта“здаравенны лоб” з маладой жанчынай адказалі ім сваркай: “ Ідзіце адсюль абарванцы, немцаў да Сталінграда дапусцілі, дрэнна ваюеце!” і выгналі з хаты. </w:t>
      </w:r>
    </w:p>
    <w:p w:rsidR="00EB0C9C" w:rsidRPr="00EB0C9C" w:rsidRDefault="00D933D5" w:rsidP="00EB0C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54" type="#_x0000_t202" style="position:absolute;left:0;text-align:left;margin-left:284.65pt;margin-top:133.3pt;width:254.8pt;height:21.75pt;z-index:251788800">
            <v:textbox>
              <w:txbxContent>
                <w:p w:rsidR="0034096A" w:rsidRDefault="0034096A" w:rsidP="0034096A">
                  <w:pPr>
                    <w:jc w:val="center"/>
                    <w:rPr>
                      <w:lang w:val="be-BY"/>
                    </w:rPr>
                  </w:pPr>
                  <w:r>
                    <w:rPr>
                      <w:lang w:val="be-BY"/>
                    </w:rPr>
                    <w:t>Палац у Гарадцы</w:t>
                  </w:r>
                </w:p>
                <w:p w:rsidR="0034096A" w:rsidRPr="0034096A" w:rsidRDefault="0034096A">
                  <w:pPr>
                    <w:rPr>
                      <w:lang w:val="be-BY"/>
                    </w:rPr>
                  </w:pPr>
                  <w:r>
                    <w:rPr>
                      <w:lang w:val="be-BY"/>
                    </w:rPr>
                    <w:t>Га</w:t>
                  </w:r>
                </w:p>
              </w:txbxContent>
            </v:textbox>
          </v:shape>
        </w:pict>
      </w:r>
      <w:r w:rsidR="00EB0C9C" w:rsidRPr="00EB0C9C">
        <w:rPr>
          <w:rFonts w:ascii="Times New Roman" w:hAnsi="Times New Roman"/>
          <w:sz w:val="24"/>
          <w:szCs w:val="24"/>
          <w:lang w:val="be-BY"/>
        </w:rPr>
        <w:t xml:space="preserve">Выскачыўшы з “гасціннай” новай хаты салдаты ўбачылі, што непадалёк парасё ела з карыта пачарнеўшую бульбу з мукой. Хлопцы зачэрпалі з карыта ў парася цэлую пілотку гэтай “стравы” і пабеглі адтуль хутчэй, каб у іх гэты “скарб” ніхто не адабраў. Потым яны з’елі здабытае за адрынамі. Спачатку з’едзенае здавалася ім смачным, а затым – горкім, вядома ж, неадназначны смак выклікае шматгадовая </w:t>
      </w:r>
      <w:r w:rsidR="00EB0C9C" w:rsidRPr="00EB0C9C">
        <w:rPr>
          <w:rFonts w:ascii="Times New Roman" w:hAnsi="Times New Roman"/>
          <w:sz w:val="24"/>
          <w:szCs w:val="24"/>
          <w:lang w:val="be-BY"/>
        </w:rPr>
        <w:lastRenderedPageBreak/>
        <w:t xml:space="preserve">паўгнілая бульба. І ўсё роўна хлопцам яшчэ вельмі хацелася есці. </w:t>
      </w:r>
    </w:p>
    <w:p w:rsidR="00EB0C9C" w:rsidRPr="00EB0C9C" w:rsidRDefault="00EB0C9C" w:rsidP="00EB0C9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EB0C9C">
        <w:rPr>
          <w:rFonts w:ascii="Times New Roman" w:hAnsi="Times New Roman"/>
          <w:sz w:val="24"/>
          <w:szCs w:val="24"/>
          <w:lang w:val="be-BY"/>
        </w:rPr>
        <w:t xml:space="preserve">Тады яны зайшлі туды, куды прапаноўваў зайсці Уладзімір Васільевіч: у самую старэнькую, пачарнелую ад часу хаціну. Там жыла старэнькая бабулька, якая распавяла салдатам аб тым, што адправіла сваіх чатырох сыноў на фронт; напаіла іх малаком ды ляпёшкамі. У гэтым выпадку вельмі падыходзіць такая прымаўка: “не ўсё тое золата, што блішчыць”. </w:t>
      </w:r>
    </w:p>
    <w:p w:rsidR="004D2E81" w:rsidRPr="00A47173" w:rsidRDefault="004D2E81" w:rsidP="004D2E81">
      <w:pPr>
        <w:spacing w:after="0" w:line="240" w:lineRule="auto"/>
        <w:ind w:firstLine="709"/>
        <w:jc w:val="right"/>
        <w:rPr>
          <w:rFonts w:ascii="Times New Roman" w:hAnsi="Times New Roman"/>
          <w:b/>
          <w:i/>
          <w:sz w:val="24"/>
          <w:szCs w:val="24"/>
          <w:lang w:val="be-BY"/>
        </w:rPr>
      </w:pPr>
      <w:r w:rsidRPr="00A47173">
        <w:rPr>
          <w:rFonts w:ascii="Times New Roman" w:hAnsi="Times New Roman"/>
          <w:b/>
          <w:i/>
          <w:sz w:val="24"/>
          <w:szCs w:val="24"/>
          <w:lang w:val="be-BY"/>
        </w:rPr>
        <w:t>Друкуецца па ўспамінах Брыцікава У.В. Ермалёнкам В.А. і</w:t>
      </w:r>
    </w:p>
    <w:p w:rsidR="004D2E81" w:rsidRDefault="004D2E81" w:rsidP="004D2E81">
      <w:pPr>
        <w:spacing w:after="0" w:line="240" w:lineRule="auto"/>
        <w:ind w:firstLine="709"/>
        <w:jc w:val="right"/>
        <w:rPr>
          <w:rFonts w:ascii="Times New Roman" w:hAnsi="Times New Roman"/>
          <w:b/>
          <w:i/>
          <w:sz w:val="24"/>
          <w:szCs w:val="24"/>
          <w:lang w:val="be-BY"/>
        </w:rPr>
      </w:pPr>
      <w:r w:rsidRPr="00A47173">
        <w:rPr>
          <w:rFonts w:ascii="Times New Roman" w:hAnsi="Times New Roman"/>
          <w:b/>
          <w:i/>
          <w:sz w:val="24"/>
          <w:szCs w:val="24"/>
          <w:lang w:val="be-BY"/>
        </w:rPr>
        <w:t xml:space="preserve"> І. Кандратовічам</w:t>
      </w:r>
    </w:p>
    <w:p w:rsidR="008C76F0" w:rsidRDefault="00AF3672" w:rsidP="004D2E81">
      <w:pPr>
        <w:spacing w:after="0" w:line="240" w:lineRule="auto"/>
        <w:ind w:firstLine="709"/>
        <w:jc w:val="right"/>
        <w:rPr>
          <w:rFonts w:ascii="Times New Roman" w:hAnsi="Times New Roman"/>
          <w:b/>
          <w:i/>
          <w:sz w:val="24"/>
          <w:szCs w:val="24"/>
          <w:lang w:val="be-BY"/>
        </w:rPr>
      </w:pPr>
      <w:r>
        <w:rPr>
          <w:rFonts w:ascii="Times New Roman" w:hAnsi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73440" behindDoc="0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175895</wp:posOffset>
            </wp:positionV>
            <wp:extent cx="3200400" cy="180975"/>
            <wp:effectExtent l="19050" t="0" r="0" b="0"/>
            <wp:wrapSquare wrapText="bothSides"/>
            <wp:docPr id="64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76F0" w:rsidRDefault="008C76F0" w:rsidP="004D2E81">
      <w:pPr>
        <w:spacing w:after="0" w:line="240" w:lineRule="auto"/>
        <w:ind w:firstLine="709"/>
        <w:rPr>
          <w:rFonts w:ascii="Times New Roman" w:hAnsi="Times New Roman"/>
          <w:b/>
          <w:sz w:val="40"/>
          <w:szCs w:val="40"/>
          <w:lang w:val="be-BY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59104" behindDoc="1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372110</wp:posOffset>
            </wp:positionV>
            <wp:extent cx="3419475" cy="723900"/>
            <wp:effectExtent l="19050" t="0" r="9525" b="0"/>
            <wp:wrapNone/>
            <wp:docPr id="5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10075" b="66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723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D2E81" w:rsidRPr="00A47173" w:rsidRDefault="004D2E81" w:rsidP="004D2E81">
      <w:pPr>
        <w:spacing w:after="0" w:line="240" w:lineRule="auto"/>
        <w:ind w:firstLine="709"/>
        <w:rPr>
          <w:rFonts w:ascii="Times New Roman" w:hAnsi="Times New Roman"/>
          <w:b/>
          <w:sz w:val="40"/>
          <w:szCs w:val="40"/>
          <w:lang w:val="be-BY"/>
        </w:rPr>
      </w:pPr>
      <w:r w:rsidRPr="00A47173">
        <w:rPr>
          <w:rFonts w:ascii="Times New Roman" w:hAnsi="Times New Roman"/>
          <w:b/>
          <w:sz w:val="40"/>
          <w:szCs w:val="40"/>
          <w:lang w:val="be-BY"/>
        </w:rPr>
        <w:t>Дзісенскі пярсцёнак</w:t>
      </w:r>
    </w:p>
    <w:p w:rsidR="004D2E81" w:rsidRPr="00A47173" w:rsidRDefault="004D2E81" w:rsidP="004D2E81">
      <w:pPr>
        <w:spacing w:after="0" w:line="240" w:lineRule="auto"/>
        <w:ind w:firstLine="709"/>
        <w:rPr>
          <w:rFonts w:ascii="Times New Roman" w:hAnsi="Times New Roman"/>
          <w:i/>
          <w:sz w:val="32"/>
          <w:szCs w:val="32"/>
          <w:lang w:val="be-BY"/>
        </w:rPr>
      </w:pPr>
      <w:r w:rsidRPr="00A47173">
        <w:rPr>
          <w:rFonts w:ascii="Times New Roman" w:hAnsi="Times New Roman"/>
          <w:i/>
          <w:sz w:val="32"/>
          <w:szCs w:val="32"/>
          <w:lang w:val="be-BY"/>
        </w:rPr>
        <w:t>Гарадзец</w:t>
      </w:r>
    </w:p>
    <w:p w:rsidR="008C76F0" w:rsidRDefault="008C76F0" w:rsidP="004D2E8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</w:p>
    <w:p w:rsidR="00DB3E10" w:rsidRDefault="004D2E81" w:rsidP="00AF3672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be-BY"/>
        </w:rPr>
      </w:pPr>
      <w:r w:rsidRPr="004634DD">
        <w:rPr>
          <w:rFonts w:ascii="Times New Roman" w:hAnsi="Times New Roman"/>
          <w:sz w:val="24"/>
          <w:szCs w:val="24"/>
          <w:lang w:val="be-BY"/>
        </w:rPr>
        <w:t>Не менш цікавая,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>чым Лужкі,</w:t>
      </w:r>
      <w:r>
        <w:rPr>
          <w:rFonts w:ascii="Times New Roman" w:hAnsi="Times New Roman"/>
          <w:sz w:val="24"/>
          <w:szCs w:val="24"/>
          <w:lang w:val="be-BY"/>
        </w:rPr>
        <w:t xml:space="preserve"> і гісторыя </w:t>
      </w:r>
      <w:r w:rsidRPr="004634DD">
        <w:rPr>
          <w:rFonts w:ascii="Times New Roman" w:hAnsi="Times New Roman"/>
          <w:sz w:val="24"/>
          <w:szCs w:val="24"/>
          <w:lang w:val="be-BY"/>
        </w:rPr>
        <w:t>вёскі Гарадзец, тым больш, там таксама шмат гістарычных помнікаў. Пакінуўшы</w:t>
      </w:r>
      <w:r>
        <w:rPr>
          <w:rFonts w:ascii="Times New Roman" w:hAnsi="Times New Roman"/>
          <w:sz w:val="24"/>
          <w:szCs w:val="24"/>
          <w:lang w:val="be-BY"/>
        </w:rPr>
        <w:t xml:space="preserve"> свайго  экскурсавода  </w:t>
      </w:r>
      <w:r w:rsidRPr="004634DD">
        <w:rPr>
          <w:rFonts w:ascii="Times New Roman" w:hAnsi="Times New Roman"/>
          <w:sz w:val="24"/>
          <w:szCs w:val="24"/>
          <w:lang w:val="be-BY"/>
        </w:rPr>
        <w:t>Гірына  Э.Н. у Лужках</w:t>
      </w:r>
      <w:r>
        <w:rPr>
          <w:rFonts w:ascii="Times New Roman" w:hAnsi="Times New Roman"/>
          <w:sz w:val="24"/>
          <w:szCs w:val="24"/>
          <w:lang w:val="be-BY"/>
        </w:rPr>
        <w:t xml:space="preserve">, мы вырашылі самастойна </w:t>
      </w:r>
      <w:r w:rsidRPr="004634DD">
        <w:rPr>
          <w:rFonts w:ascii="Times New Roman" w:hAnsi="Times New Roman"/>
          <w:sz w:val="24"/>
          <w:szCs w:val="24"/>
          <w:lang w:val="be-BY"/>
        </w:rPr>
        <w:t>пазнаёміцца з іншымі цікавымі мясцінамі ў н</w:t>
      </w:r>
      <w:r>
        <w:rPr>
          <w:rFonts w:ascii="Times New Roman" w:hAnsi="Times New Roman"/>
          <w:sz w:val="24"/>
          <w:szCs w:val="24"/>
          <w:lang w:val="be-BY"/>
        </w:rPr>
        <w:t xml:space="preserve">аваколлі </w:t>
      </w:r>
      <w:r w:rsidRPr="004634DD">
        <w:rPr>
          <w:rFonts w:ascii="Times New Roman" w:hAnsi="Times New Roman"/>
          <w:sz w:val="24"/>
          <w:szCs w:val="24"/>
          <w:lang w:val="be-BY"/>
        </w:rPr>
        <w:t>Лужкоў. Гарадзец здалёк вызначаецца вялікімі шата</w:t>
      </w:r>
      <w:r>
        <w:rPr>
          <w:rFonts w:ascii="Times New Roman" w:hAnsi="Times New Roman"/>
          <w:sz w:val="24"/>
          <w:szCs w:val="24"/>
          <w:lang w:val="be-BY"/>
        </w:rPr>
        <w:t xml:space="preserve">мі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магутных дрэў парка і гарадзішча. Менавіта </w:t>
      </w:r>
      <w:r>
        <w:rPr>
          <w:rFonts w:ascii="Times New Roman" w:hAnsi="Times New Roman"/>
          <w:sz w:val="24"/>
          <w:szCs w:val="24"/>
          <w:lang w:val="be-BY"/>
        </w:rPr>
        <w:t xml:space="preserve"> яно і з’яўляецца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дамінантай мясцовасці. </w:t>
      </w:r>
      <w:r>
        <w:rPr>
          <w:rFonts w:ascii="Times New Roman" w:hAnsi="Times New Roman"/>
          <w:sz w:val="24"/>
          <w:szCs w:val="24"/>
          <w:lang w:val="be-BY"/>
        </w:rPr>
        <w:t xml:space="preserve">Трохвугольная </w:t>
      </w:r>
      <w:r w:rsidRPr="004634DD">
        <w:rPr>
          <w:rFonts w:ascii="Times New Roman" w:hAnsi="Times New Roman"/>
          <w:sz w:val="24"/>
          <w:szCs w:val="24"/>
          <w:lang w:val="be-BY"/>
        </w:rPr>
        <w:t>п</w:t>
      </w:r>
      <w:r>
        <w:rPr>
          <w:rFonts w:ascii="Times New Roman" w:hAnsi="Times New Roman"/>
          <w:sz w:val="24"/>
          <w:szCs w:val="24"/>
          <w:lang w:val="be-BY"/>
        </w:rPr>
        <w:t xml:space="preserve">ляцоўка </w:t>
      </w:r>
      <w:r w:rsidRPr="004634DD">
        <w:rPr>
          <w:rFonts w:ascii="Times New Roman" w:hAnsi="Times New Roman"/>
          <w:sz w:val="24"/>
          <w:szCs w:val="24"/>
          <w:lang w:val="be-BY"/>
        </w:rPr>
        <w:t>гарадзішча</w:t>
      </w:r>
      <w:r>
        <w:rPr>
          <w:rFonts w:ascii="Times New Roman" w:hAnsi="Times New Roman"/>
          <w:sz w:val="24"/>
          <w:szCs w:val="24"/>
          <w:lang w:val="be-BY"/>
        </w:rPr>
        <w:t xml:space="preserve">, </w:t>
      </w:r>
      <w:r w:rsidRPr="004634DD">
        <w:rPr>
          <w:rFonts w:ascii="Times New Roman" w:hAnsi="Times New Roman"/>
          <w:sz w:val="24"/>
          <w:szCs w:val="24"/>
          <w:lang w:val="be-BY"/>
        </w:rPr>
        <w:t>вышынёй  20 м.</w:t>
      </w:r>
      <w:r>
        <w:rPr>
          <w:rFonts w:ascii="Times New Roman" w:hAnsi="Times New Roman"/>
          <w:sz w:val="24"/>
          <w:szCs w:val="24"/>
          <w:lang w:val="be-BY"/>
        </w:rPr>
        <w:t xml:space="preserve">, размешчана на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правым беразе ракі Мнюты. </w:t>
      </w:r>
      <w:r>
        <w:rPr>
          <w:rFonts w:ascii="Times New Roman" w:hAnsi="Times New Roman"/>
          <w:sz w:val="24"/>
          <w:szCs w:val="24"/>
          <w:lang w:val="be-BY"/>
        </w:rPr>
        <w:t xml:space="preserve">З паўночнага </w:t>
      </w:r>
      <w:r w:rsidRPr="004634DD">
        <w:rPr>
          <w:rFonts w:ascii="Times New Roman" w:hAnsi="Times New Roman"/>
          <w:sz w:val="24"/>
          <w:szCs w:val="24"/>
          <w:lang w:val="be-BY"/>
        </w:rPr>
        <w:t>боку яна абкружана валам,</w:t>
      </w:r>
      <w:r>
        <w:rPr>
          <w:rFonts w:ascii="Times New Roman" w:hAnsi="Times New Roman"/>
          <w:sz w:val="24"/>
          <w:szCs w:val="24"/>
          <w:lang w:val="be-BY"/>
        </w:rPr>
        <w:t xml:space="preserve">  даўжынёй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100 м. і вышынёй </w:t>
      </w:r>
      <w:r>
        <w:rPr>
          <w:rFonts w:ascii="Times New Roman" w:hAnsi="Times New Roman"/>
          <w:sz w:val="24"/>
          <w:szCs w:val="24"/>
          <w:lang w:val="be-BY"/>
        </w:rPr>
        <w:t xml:space="preserve">5 м. Славуты </w:t>
      </w:r>
      <w:r w:rsidRPr="004634DD">
        <w:rPr>
          <w:rFonts w:ascii="Times New Roman" w:hAnsi="Times New Roman"/>
          <w:sz w:val="24"/>
          <w:szCs w:val="24"/>
          <w:lang w:val="be-BY"/>
        </w:rPr>
        <w:t>Язэп Драздовіч ата</w:t>
      </w:r>
      <w:r>
        <w:rPr>
          <w:rFonts w:ascii="Times New Roman" w:hAnsi="Times New Roman"/>
          <w:sz w:val="24"/>
          <w:szCs w:val="24"/>
          <w:lang w:val="be-BY"/>
        </w:rPr>
        <w:t xml:space="preserve">ясамліваў Гарадзец з летапісным Гарадцом </w:t>
      </w:r>
      <w:r w:rsidRPr="004634DD">
        <w:rPr>
          <w:rFonts w:ascii="Times New Roman" w:hAnsi="Times New Roman"/>
          <w:sz w:val="24"/>
          <w:szCs w:val="24"/>
          <w:lang w:val="be-BY"/>
        </w:rPr>
        <w:t>Усяслава Чарадзея. Раскопкі 1973 г., 1981 г., 2001-2004 гг.</w:t>
      </w:r>
      <w:r>
        <w:rPr>
          <w:rFonts w:ascii="Times New Roman" w:hAnsi="Times New Roman"/>
          <w:sz w:val="24"/>
          <w:szCs w:val="24"/>
          <w:lang w:val="be-BY"/>
        </w:rPr>
        <w:t xml:space="preserve"> паказалі існаванне там </w:t>
      </w:r>
      <w:r w:rsidRPr="004634DD">
        <w:rPr>
          <w:rFonts w:ascii="Times New Roman" w:hAnsi="Times New Roman"/>
          <w:sz w:val="24"/>
          <w:szCs w:val="24"/>
          <w:lang w:val="be-BY"/>
        </w:rPr>
        <w:t>умацаванага замка</w:t>
      </w:r>
      <w:r>
        <w:rPr>
          <w:rFonts w:ascii="Times New Roman" w:hAnsi="Times New Roman"/>
          <w:sz w:val="24"/>
          <w:szCs w:val="24"/>
          <w:lang w:val="be-BY"/>
        </w:rPr>
        <w:t xml:space="preserve"> крывічоў </w:t>
      </w:r>
      <w:r w:rsidRPr="004634DD">
        <w:rPr>
          <w:rFonts w:ascii="Times New Roman" w:hAnsi="Times New Roman"/>
          <w:sz w:val="24"/>
          <w:szCs w:val="24"/>
          <w:lang w:val="be-BY"/>
        </w:rPr>
        <w:t>у 9-11 стст. Знойдзе</w:t>
      </w:r>
      <w:r>
        <w:rPr>
          <w:rFonts w:ascii="Times New Roman" w:hAnsi="Times New Roman"/>
          <w:sz w:val="24"/>
          <w:szCs w:val="24"/>
          <w:lang w:val="be-BY"/>
        </w:rPr>
        <w:t xml:space="preserve">ныя </w:t>
      </w:r>
      <w:r w:rsidRPr="004634DD">
        <w:rPr>
          <w:rFonts w:ascii="Times New Roman" w:hAnsi="Times New Roman"/>
          <w:sz w:val="24"/>
          <w:szCs w:val="24"/>
          <w:lang w:val="be-BY"/>
        </w:rPr>
        <w:t>скроневыя кольцы крывічоў</w:t>
      </w:r>
      <w:r>
        <w:rPr>
          <w:rFonts w:ascii="Times New Roman" w:hAnsi="Times New Roman"/>
          <w:sz w:val="24"/>
          <w:szCs w:val="24"/>
          <w:lang w:val="be-BY"/>
        </w:rPr>
        <w:t xml:space="preserve">, бранзалеты, шыйная грыўня, </w:t>
      </w:r>
      <w:r w:rsidRPr="004634DD">
        <w:rPr>
          <w:rFonts w:ascii="Times New Roman" w:hAnsi="Times New Roman"/>
          <w:sz w:val="24"/>
          <w:szCs w:val="24"/>
          <w:lang w:val="be-BY"/>
        </w:rPr>
        <w:t>нажы, арабскія мане</w:t>
      </w:r>
      <w:r>
        <w:rPr>
          <w:rFonts w:ascii="Times New Roman" w:hAnsi="Times New Roman"/>
          <w:sz w:val="24"/>
          <w:szCs w:val="24"/>
          <w:lang w:val="be-BY"/>
        </w:rPr>
        <w:t xml:space="preserve">ты </w:t>
      </w:r>
      <w:r w:rsidRPr="004634DD">
        <w:rPr>
          <w:rFonts w:ascii="Times New Roman" w:hAnsi="Times New Roman"/>
          <w:sz w:val="24"/>
          <w:szCs w:val="24"/>
          <w:lang w:val="be-BY"/>
        </w:rPr>
        <w:t>9-10 ст</w:t>
      </w:r>
      <w:r>
        <w:rPr>
          <w:rFonts w:ascii="Times New Roman" w:hAnsi="Times New Roman"/>
          <w:sz w:val="24"/>
          <w:szCs w:val="24"/>
          <w:lang w:val="be-BY"/>
        </w:rPr>
        <w:t xml:space="preserve">ст., ляпная і </w:t>
      </w:r>
      <w:r>
        <w:rPr>
          <w:rFonts w:ascii="Times New Roman" w:hAnsi="Times New Roman"/>
          <w:sz w:val="24"/>
          <w:szCs w:val="24"/>
          <w:lang w:val="be-BY"/>
        </w:rPr>
        <w:lastRenderedPageBreak/>
        <w:t xml:space="preserve">кругавая кераміка – </w:t>
      </w:r>
      <w:r w:rsidRPr="004634DD">
        <w:rPr>
          <w:rFonts w:ascii="Times New Roman" w:hAnsi="Times New Roman"/>
          <w:sz w:val="24"/>
          <w:szCs w:val="24"/>
          <w:lang w:val="be-BY"/>
        </w:rPr>
        <w:t>час</w:t>
      </w:r>
      <w:r>
        <w:rPr>
          <w:rFonts w:ascii="Times New Roman" w:hAnsi="Times New Roman"/>
          <w:sz w:val="24"/>
          <w:szCs w:val="24"/>
          <w:lang w:val="be-BY"/>
        </w:rPr>
        <w:t xml:space="preserve">ткова падцвярджаюць </w:t>
      </w:r>
      <w:r w:rsidRPr="004634DD">
        <w:rPr>
          <w:rFonts w:ascii="Times New Roman" w:hAnsi="Times New Roman"/>
          <w:sz w:val="24"/>
          <w:szCs w:val="24"/>
          <w:lang w:val="be-BY"/>
        </w:rPr>
        <w:t>згадкі аб Гарадц</w:t>
      </w:r>
      <w:r>
        <w:rPr>
          <w:rFonts w:ascii="Times New Roman" w:hAnsi="Times New Roman"/>
          <w:sz w:val="24"/>
          <w:szCs w:val="24"/>
          <w:lang w:val="be-BY"/>
        </w:rPr>
        <w:t>ы</w:t>
      </w:r>
      <w:r w:rsidRPr="004634DD">
        <w:rPr>
          <w:rFonts w:ascii="Times New Roman" w:hAnsi="Times New Roman"/>
          <w:sz w:val="24"/>
          <w:szCs w:val="24"/>
          <w:lang w:val="be-BY"/>
        </w:rPr>
        <w:t>. Нажаль,</w:t>
      </w:r>
      <w:r>
        <w:rPr>
          <w:rFonts w:ascii="Times New Roman" w:hAnsi="Times New Roman"/>
          <w:sz w:val="24"/>
          <w:szCs w:val="24"/>
          <w:lang w:val="be-BY"/>
        </w:rPr>
        <w:t xml:space="preserve"> дрэвы  перашкаджаюць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захапляцца маляўнічасцю мясцін. </w:t>
      </w:r>
      <w:r>
        <w:rPr>
          <w:rFonts w:ascii="Times New Roman" w:hAnsi="Times New Roman"/>
          <w:sz w:val="24"/>
          <w:szCs w:val="24"/>
          <w:lang w:val="be-BY"/>
        </w:rPr>
        <w:t xml:space="preserve">Па </w:t>
      </w:r>
      <w:r w:rsidRPr="004634DD">
        <w:rPr>
          <w:rFonts w:ascii="Times New Roman" w:hAnsi="Times New Roman"/>
          <w:sz w:val="24"/>
          <w:szCs w:val="24"/>
          <w:lang w:val="be-BY"/>
        </w:rPr>
        <w:t>крутых дарогах, што ідуць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>па берагу ракі Мнюты,</w:t>
      </w:r>
      <w:r>
        <w:rPr>
          <w:rFonts w:ascii="Times New Roman" w:hAnsi="Times New Roman"/>
          <w:sz w:val="24"/>
          <w:szCs w:val="24"/>
          <w:lang w:val="be-BY"/>
        </w:rPr>
        <w:t xml:space="preserve"> пад’язджаем да </w:t>
      </w:r>
      <w:r w:rsidRPr="004634DD">
        <w:rPr>
          <w:rFonts w:ascii="Times New Roman" w:hAnsi="Times New Roman"/>
          <w:sz w:val="24"/>
          <w:szCs w:val="24"/>
          <w:lang w:val="be-BY"/>
        </w:rPr>
        <w:t>бетоннай плаціны праз раку. Менавіта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>плаціна,</w:t>
      </w:r>
      <w:r>
        <w:rPr>
          <w:rFonts w:ascii="Times New Roman" w:hAnsi="Times New Roman"/>
          <w:sz w:val="24"/>
          <w:szCs w:val="24"/>
          <w:lang w:val="be-BY"/>
        </w:rPr>
        <w:t xml:space="preserve">  самая значная сведка існаваўншай тут адной з першых у паўночна</w:t>
      </w:r>
      <w:r w:rsidRPr="004634DD">
        <w:rPr>
          <w:rFonts w:ascii="Times New Roman" w:hAnsi="Times New Roman"/>
          <w:sz w:val="24"/>
          <w:szCs w:val="24"/>
          <w:lang w:val="be-BY"/>
        </w:rPr>
        <w:t>-</w:t>
      </w:r>
      <w:r>
        <w:rPr>
          <w:rFonts w:ascii="Times New Roman" w:hAnsi="Times New Roman"/>
          <w:sz w:val="24"/>
          <w:szCs w:val="24"/>
          <w:lang w:val="be-BY"/>
        </w:rPr>
        <w:t xml:space="preserve">заходнім </w:t>
      </w:r>
      <w:r w:rsidRPr="004634DD">
        <w:rPr>
          <w:rFonts w:ascii="Times New Roman" w:hAnsi="Times New Roman"/>
          <w:sz w:val="24"/>
          <w:szCs w:val="24"/>
          <w:lang w:val="be-BY"/>
        </w:rPr>
        <w:t>краі гідраэлектрастанцыі,</w:t>
      </w:r>
      <w:r>
        <w:rPr>
          <w:rFonts w:ascii="Times New Roman" w:hAnsi="Times New Roman"/>
          <w:sz w:val="24"/>
          <w:szCs w:val="24"/>
          <w:lang w:val="be-BY"/>
        </w:rPr>
        <w:t xml:space="preserve"> пабудаванай тут </w:t>
      </w:r>
      <w:r w:rsidRPr="004634DD">
        <w:rPr>
          <w:rFonts w:ascii="Times New Roman" w:hAnsi="Times New Roman"/>
          <w:sz w:val="24"/>
          <w:szCs w:val="24"/>
          <w:lang w:val="be-BY"/>
        </w:rPr>
        <w:t>граф</w:t>
      </w:r>
      <w:r>
        <w:rPr>
          <w:rFonts w:ascii="Times New Roman" w:hAnsi="Times New Roman"/>
          <w:sz w:val="24"/>
          <w:szCs w:val="24"/>
          <w:lang w:val="be-BY"/>
        </w:rPr>
        <w:t xml:space="preserve">ам Плятэрам для абслугоўвання </w:t>
      </w:r>
      <w:r w:rsidRPr="004634DD">
        <w:rPr>
          <w:rFonts w:ascii="Times New Roman" w:hAnsi="Times New Roman"/>
          <w:sz w:val="24"/>
          <w:szCs w:val="24"/>
          <w:lang w:val="be-BY"/>
        </w:rPr>
        <w:t>ў</w:t>
      </w:r>
      <w:r>
        <w:rPr>
          <w:rFonts w:ascii="Times New Roman" w:hAnsi="Times New Roman"/>
          <w:sz w:val="24"/>
          <w:szCs w:val="24"/>
          <w:lang w:val="be-BY"/>
        </w:rPr>
        <w:t xml:space="preserve">ласнага  палаца і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спіртзавода. </w:t>
      </w:r>
      <w:r>
        <w:rPr>
          <w:rFonts w:ascii="Times New Roman" w:hAnsi="Times New Roman"/>
          <w:sz w:val="24"/>
          <w:szCs w:val="24"/>
          <w:lang w:val="be-BY"/>
        </w:rPr>
        <w:t xml:space="preserve">Ад  былых  уладальнікаў засталося ў </w:t>
      </w:r>
      <w:r w:rsidRPr="004634DD">
        <w:rPr>
          <w:rFonts w:ascii="Times New Roman" w:hAnsi="Times New Roman"/>
          <w:sz w:val="24"/>
          <w:szCs w:val="24"/>
          <w:lang w:val="be-BY"/>
        </w:rPr>
        <w:t>Гарадцы  шмат  пабудоў  і парк. Найбольш велічным</w:t>
      </w:r>
      <w:r>
        <w:rPr>
          <w:rFonts w:ascii="Times New Roman" w:hAnsi="Times New Roman"/>
          <w:sz w:val="24"/>
          <w:szCs w:val="24"/>
          <w:lang w:val="be-BY"/>
        </w:rPr>
        <w:t xml:space="preserve"> з’яўляецца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палац, </w:t>
      </w:r>
      <w:r>
        <w:rPr>
          <w:rFonts w:ascii="Times New Roman" w:hAnsi="Times New Roman"/>
          <w:sz w:val="24"/>
          <w:szCs w:val="24"/>
          <w:lang w:val="be-BY"/>
        </w:rPr>
        <w:t xml:space="preserve">пабудаваны ў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канцы 18 ст. у стылі класіцызма. У пачатку 20 ст. – </w:t>
      </w:r>
      <w:r>
        <w:rPr>
          <w:rFonts w:ascii="Times New Roman" w:hAnsi="Times New Roman"/>
          <w:sz w:val="24"/>
          <w:szCs w:val="24"/>
          <w:lang w:val="be-BY"/>
        </w:rPr>
        <w:t xml:space="preserve">быў часткова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перабудаваны, </w:t>
      </w:r>
      <w:r w:rsidR="00D933D5"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39" type="#_x0000_t202" style="position:absolute;left:0;text-align:left;margin-left:-.35pt;margin-top:171.05pt;width:261.35pt;height:194.95pt;z-index:251751936;mso-position-horizontal-relative:text;mso-position-vertical-relative:text" strokecolor="#c06000" strokeweight="2.5pt">
            <v:stroke linestyle="thinThick"/>
            <v:textbox style="mso-next-textbox:#_x0000_s1139">
              <w:txbxContent>
                <w:p w:rsidR="003B2002" w:rsidRDefault="00AE3DAB" w:rsidP="003B200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04515" cy="2326069"/>
                        <wp:effectExtent l="19050" t="0" r="635" b="0"/>
                        <wp:docPr id="25" name="Рисунок 11" descr="C:\Users\User\Desktop\МД №11_12\120_1812\IMG_000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User\Desktop\МД №11_12\120_1812\IMG_000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4515" cy="23260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Pr="004634DD">
        <w:rPr>
          <w:rFonts w:ascii="Times New Roman" w:hAnsi="Times New Roman"/>
          <w:sz w:val="24"/>
          <w:szCs w:val="24"/>
          <w:lang w:val="be-BY"/>
        </w:rPr>
        <w:t>зроблена яго</w:t>
      </w:r>
      <w:r>
        <w:rPr>
          <w:rFonts w:ascii="Times New Roman" w:hAnsi="Times New Roman"/>
          <w:sz w:val="24"/>
          <w:szCs w:val="24"/>
          <w:lang w:val="be-BY"/>
        </w:rPr>
        <w:t xml:space="preserve"> ўнутраная перапланіроўка. Будынак – </w:t>
      </w:r>
      <w:r w:rsidRPr="004634DD">
        <w:rPr>
          <w:rFonts w:ascii="Times New Roman" w:hAnsi="Times New Roman"/>
          <w:sz w:val="24"/>
          <w:szCs w:val="24"/>
          <w:lang w:val="be-BY"/>
        </w:rPr>
        <w:t>двухпавярховы  ў  сваёй  цэнтральнай частцы. Велічнасць яму ствараюць калоны порціка,</w:t>
      </w:r>
      <w:r>
        <w:rPr>
          <w:rFonts w:ascii="Times New Roman" w:hAnsi="Times New Roman"/>
          <w:sz w:val="24"/>
          <w:szCs w:val="24"/>
          <w:lang w:val="be-BY"/>
        </w:rPr>
        <w:t xml:space="preserve"> з выступаючым </w:t>
      </w:r>
      <w:r w:rsidRPr="004634DD">
        <w:rPr>
          <w:rFonts w:ascii="Times New Roman" w:hAnsi="Times New Roman"/>
          <w:sz w:val="24"/>
          <w:szCs w:val="24"/>
          <w:lang w:val="be-BY"/>
        </w:rPr>
        <w:t>балконам.</w:t>
      </w:r>
      <w:r>
        <w:rPr>
          <w:rFonts w:ascii="Times New Roman" w:hAnsi="Times New Roman"/>
          <w:sz w:val="24"/>
          <w:szCs w:val="24"/>
          <w:lang w:val="be-BY"/>
        </w:rPr>
        <w:t xml:space="preserve"> Фасады </w:t>
      </w:r>
      <w:r w:rsidRPr="004634DD">
        <w:rPr>
          <w:rFonts w:ascii="Times New Roman" w:hAnsi="Times New Roman"/>
          <w:sz w:val="24"/>
          <w:szCs w:val="24"/>
          <w:lang w:val="be-BY"/>
        </w:rPr>
        <w:t>ўпрыгожаны</w:t>
      </w:r>
      <w:r>
        <w:rPr>
          <w:rFonts w:ascii="Times New Roman" w:hAnsi="Times New Roman"/>
          <w:sz w:val="24"/>
          <w:szCs w:val="24"/>
          <w:lang w:val="be-BY"/>
        </w:rPr>
        <w:t xml:space="preserve">я </w:t>
      </w:r>
      <w:r w:rsidRPr="004634DD">
        <w:rPr>
          <w:rFonts w:ascii="Times New Roman" w:hAnsi="Times New Roman"/>
          <w:sz w:val="24"/>
          <w:szCs w:val="24"/>
          <w:lang w:val="be-BY"/>
        </w:rPr>
        <w:t>прафіляванымі  ліштвамі  аконных праёмаў</w:t>
      </w:r>
      <w:r>
        <w:rPr>
          <w:rFonts w:ascii="Times New Roman" w:hAnsi="Times New Roman"/>
          <w:sz w:val="24"/>
          <w:szCs w:val="24"/>
          <w:lang w:val="be-BY"/>
        </w:rPr>
        <w:t xml:space="preserve">, а на другім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паверсе яны </w:t>
      </w:r>
      <w:r>
        <w:rPr>
          <w:rFonts w:ascii="Times New Roman" w:hAnsi="Times New Roman"/>
          <w:sz w:val="24"/>
          <w:szCs w:val="24"/>
          <w:lang w:val="be-BY"/>
        </w:rPr>
        <w:t xml:space="preserve">яшчэ ўпрыгожваюцца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пілястрамі. Захаваліся гаспадарчыя пабудовы з бутавага каменя, </w:t>
      </w:r>
      <w:r>
        <w:rPr>
          <w:rFonts w:ascii="Times New Roman" w:hAnsi="Times New Roman"/>
          <w:sz w:val="24"/>
          <w:szCs w:val="24"/>
          <w:lang w:val="be-BY"/>
        </w:rPr>
        <w:t xml:space="preserve">аздобленыя </w:t>
      </w:r>
      <w:r w:rsidRPr="004634DD">
        <w:rPr>
          <w:rFonts w:ascii="Times New Roman" w:hAnsi="Times New Roman"/>
          <w:sz w:val="24"/>
          <w:szCs w:val="24"/>
          <w:lang w:val="be-BY"/>
        </w:rPr>
        <w:t>цаглянымі лапаткамі і ліштвамі. Прыг</w:t>
      </w:r>
      <w:r>
        <w:rPr>
          <w:rFonts w:ascii="Times New Roman" w:hAnsi="Times New Roman"/>
          <w:sz w:val="24"/>
          <w:szCs w:val="24"/>
          <w:lang w:val="be-BY"/>
        </w:rPr>
        <w:t>а</w:t>
      </w:r>
      <w:r w:rsidRPr="004634DD">
        <w:rPr>
          <w:rFonts w:ascii="Times New Roman" w:hAnsi="Times New Roman"/>
          <w:sz w:val="24"/>
          <w:szCs w:val="24"/>
          <w:lang w:val="be-BY"/>
        </w:rPr>
        <w:t>ж</w:t>
      </w:r>
      <w:r>
        <w:rPr>
          <w:rFonts w:ascii="Times New Roman" w:hAnsi="Times New Roman"/>
          <w:sz w:val="24"/>
          <w:szCs w:val="24"/>
          <w:lang w:val="be-BY"/>
        </w:rPr>
        <w:t xml:space="preserve">осцю вылучаецца і ўязная брама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з цэглы, упрыгожаная ўстаўкамі з бутавага каменя. Яшчэ адзін помнік архітэктуры малых </w:t>
      </w:r>
      <w:r w:rsidR="00D933D5"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56" type="#_x0000_t202" style="position:absolute;left:0;text-align:left;margin-left:279.4pt;margin-top:519.8pt;width:261.35pt;height:18.75pt;z-index:251790848;mso-position-horizontal-relative:text;mso-position-vertical-relative:text">
            <v:textbox>
              <w:txbxContent>
                <w:p w:rsidR="0034096A" w:rsidRPr="0034096A" w:rsidRDefault="0034096A" w:rsidP="0034096A">
                  <w:pPr>
                    <w:jc w:val="center"/>
                    <w:rPr>
                      <w:lang w:val="be-BY"/>
                    </w:rPr>
                  </w:pPr>
                  <w:r>
                    <w:rPr>
                      <w:lang w:val="be-BY"/>
                    </w:rPr>
                    <w:t>Плаціна электрастанцыі графа Плятэра</w:t>
                  </w:r>
                </w:p>
              </w:txbxContent>
            </v:textbox>
          </v:shape>
        </w:pict>
      </w:r>
      <w:r w:rsidRPr="004634DD">
        <w:rPr>
          <w:rFonts w:ascii="Times New Roman" w:hAnsi="Times New Roman"/>
          <w:sz w:val="24"/>
          <w:szCs w:val="24"/>
          <w:lang w:val="be-BY"/>
        </w:rPr>
        <w:t>формаў,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які мы  пабачылі, – </w:t>
      </w:r>
      <w:r>
        <w:rPr>
          <w:rFonts w:ascii="Times New Roman" w:hAnsi="Times New Roman"/>
          <w:sz w:val="24"/>
          <w:szCs w:val="24"/>
          <w:lang w:val="be-BY"/>
        </w:rPr>
        <w:t xml:space="preserve">каплца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18 ст. Прыгожая, квадратная ў плане пабудова </w:t>
      </w:r>
      <w:r>
        <w:rPr>
          <w:rFonts w:ascii="Times New Roman" w:hAnsi="Times New Roman"/>
          <w:sz w:val="24"/>
          <w:szCs w:val="24"/>
          <w:lang w:val="be-BY"/>
        </w:rPr>
        <w:t xml:space="preserve">ўзвышаецца на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10 м. Ніжні цокальны ярус пабудаваны  з валуноў з дабаўленнем  дробнага граніту, два верхніх </w:t>
      </w:r>
      <w:r>
        <w:rPr>
          <w:rFonts w:ascii="Times New Roman" w:hAnsi="Times New Roman"/>
          <w:sz w:val="24"/>
          <w:szCs w:val="24"/>
          <w:lang w:val="be-BY"/>
        </w:rPr>
        <w:t xml:space="preserve"> ярусы – з цэглы. Два </w:t>
      </w:r>
      <w:r w:rsidRPr="004634DD">
        <w:rPr>
          <w:rFonts w:ascii="Times New Roman" w:hAnsi="Times New Roman"/>
          <w:sz w:val="24"/>
          <w:szCs w:val="24"/>
          <w:lang w:val="be-BY"/>
        </w:rPr>
        <w:t>ніжніх яруса</w:t>
      </w:r>
      <w:r>
        <w:rPr>
          <w:rFonts w:ascii="Times New Roman" w:hAnsi="Times New Roman"/>
          <w:sz w:val="24"/>
          <w:szCs w:val="24"/>
          <w:lang w:val="be-BY"/>
        </w:rPr>
        <w:t xml:space="preserve"> не маюць ваконных праёмаў, а </w:t>
      </w:r>
      <w:r w:rsidRPr="004634DD">
        <w:rPr>
          <w:rFonts w:ascii="Times New Roman" w:hAnsi="Times New Roman"/>
          <w:sz w:val="24"/>
          <w:szCs w:val="24"/>
          <w:lang w:val="be-BY"/>
        </w:rPr>
        <w:t>верхні – упрыгожваюць   паўцыркулярныя арачныя праёмы.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>Па вуглах</w:t>
      </w:r>
      <w:r>
        <w:rPr>
          <w:rFonts w:ascii="Times New Roman" w:hAnsi="Times New Roman"/>
          <w:sz w:val="24"/>
          <w:szCs w:val="24"/>
          <w:lang w:val="be-BY"/>
        </w:rPr>
        <w:t xml:space="preserve"> капліца фланіравана </w:t>
      </w:r>
      <w:r w:rsidR="00F47A23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5488" behindDoc="0" locked="0" layoutInCell="1" allowOverlap="1">
            <wp:simplePos x="0" y="0"/>
            <wp:positionH relativeFrom="column">
              <wp:posOffset>5124450</wp:posOffset>
            </wp:positionH>
            <wp:positionV relativeFrom="paragraph">
              <wp:posOffset>8515985</wp:posOffset>
            </wp:positionV>
            <wp:extent cx="1657350" cy="123825"/>
            <wp:effectExtent l="19050" t="0" r="0" b="0"/>
            <wp:wrapSquare wrapText="bothSides"/>
            <wp:docPr id="19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2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7A23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7296" behindDoc="1" locked="0" layoutInCell="1" allowOverlap="1">
            <wp:simplePos x="0" y="0"/>
            <wp:positionH relativeFrom="column">
              <wp:posOffset>-209550</wp:posOffset>
            </wp:positionH>
            <wp:positionV relativeFrom="paragraph">
              <wp:posOffset>8735060</wp:posOffset>
            </wp:positionV>
            <wp:extent cx="7096125" cy="1133475"/>
            <wp:effectExtent l="19050" t="0" r="9525" b="0"/>
            <wp:wrapSquare wrapText="bothSides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5171" t="40302" r="5173" b="38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1133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4"/>
          <w:szCs w:val="24"/>
          <w:lang w:val="be-BY"/>
        </w:rPr>
        <w:t>паўкалонамі</w:t>
      </w:r>
      <w:r w:rsidRPr="004634DD">
        <w:rPr>
          <w:rFonts w:ascii="Times New Roman" w:hAnsi="Times New Roman"/>
          <w:sz w:val="24"/>
          <w:szCs w:val="24"/>
          <w:lang w:val="be-BY"/>
        </w:rPr>
        <w:t>.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Дах пабудовы чаторохсхільны, з невялікімі  карнізамі, завершаны крыжам, які ацалеў нават у савецкія атэістычныя часы. </w:t>
      </w:r>
      <w:r>
        <w:rPr>
          <w:rFonts w:ascii="Times New Roman" w:hAnsi="Times New Roman"/>
          <w:sz w:val="24"/>
          <w:szCs w:val="24"/>
          <w:lang w:val="be-BY"/>
        </w:rPr>
        <w:t xml:space="preserve">Захаваліся </w:t>
      </w:r>
      <w:r w:rsidRPr="004634DD">
        <w:rPr>
          <w:rFonts w:ascii="Times New Roman" w:hAnsi="Times New Roman"/>
          <w:sz w:val="24"/>
          <w:szCs w:val="24"/>
          <w:lang w:val="be-BY"/>
        </w:rPr>
        <w:t>ў Гарадцы і рэшткі  пейзажнага парка, блукаючы па які</w:t>
      </w:r>
      <w:r>
        <w:rPr>
          <w:rFonts w:ascii="Times New Roman" w:hAnsi="Times New Roman"/>
          <w:sz w:val="24"/>
          <w:szCs w:val="24"/>
          <w:lang w:val="be-BY"/>
        </w:rPr>
        <w:t xml:space="preserve">м, мы </w:t>
      </w:r>
      <w:r w:rsidRPr="004634DD">
        <w:rPr>
          <w:rFonts w:ascii="Times New Roman" w:hAnsi="Times New Roman"/>
          <w:sz w:val="24"/>
          <w:szCs w:val="24"/>
          <w:lang w:val="be-BY"/>
        </w:rPr>
        <w:t>бачылі разнастайныя дрэвы: блакітную елку, белую вярбу, лістоўніцу, таполю  серабрыстую</w:t>
      </w:r>
      <w:r>
        <w:rPr>
          <w:rFonts w:ascii="Times New Roman" w:hAnsi="Times New Roman"/>
          <w:sz w:val="24"/>
          <w:szCs w:val="24"/>
          <w:lang w:val="be-BY"/>
        </w:rPr>
        <w:t xml:space="preserve"> і інш. Не маглі </w:t>
      </w:r>
      <w:r w:rsidRPr="004634DD">
        <w:rPr>
          <w:rFonts w:ascii="Times New Roman" w:hAnsi="Times New Roman"/>
          <w:sz w:val="24"/>
          <w:szCs w:val="24"/>
          <w:lang w:val="be-BY"/>
        </w:rPr>
        <w:t>мы абімінуць і Гарадоцкі музей этнаграфіі і мастацтва</w:t>
      </w:r>
      <w:r>
        <w:rPr>
          <w:rFonts w:ascii="Times New Roman" w:hAnsi="Times New Roman"/>
          <w:sz w:val="24"/>
          <w:szCs w:val="24"/>
          <w:lang w:val="be-BY"/>
        </w:rPr>
        <w:t xml:space="preserve">, які размешчаны ў будынку былога лютэранскага </w:t>
      </w:r>
      <w:r w:rsidRPr="004634DD">
        <w:rPr>
          <w:rFonts w:ascii="Times New Roman" w:hAnsi="Times New Roman"/>
          <w:sz w:val="24"/>
          <w:szCs w:val="24"/>
          <w:lang w:val="be-BY"/>
        </w:rPr>
        <w:t>храма 19 ст. Ст</w:t>
      </w:r>
      <w:r>
        <w:rPr>
          <w:rFonts w:ascii="Times New Roman" w:hAnsi="Times New Roman"/>
          <w:sz w:val="24"/>
          <w:szCs w:val="24"/>
          <w:lang w:val="be-BY"/>
        </w:rPr>
        <w:t xml:space="preserve">вораны ён </w:t>
      </w:r>
      <w:r w:rsidRPr="004634DD">
        <w:rPr>
          <w:rFonts w:ascii="Times New Roman" w:hAnsi="Times New Roman"/>
          <w:sz w:val="24"/>
          <w:szCs w:val="24"/>
          <w:lang w:val="be-BY"/>
        </w:rPr>
        <w:t>быў у 1982 г.,</w:t>
      </w:r>
      <w:r>
        <w:rPr>
          <w:rFonts w:ascii="Times New Roman" w:hAnsi="Times New Roman"/>
          <w:sz w:val="24"/>
          <w:szCs w:val="24"/>
          <w:lang w:val="be-BY"/>
        </w:rPr>
        <w:t xml:space="preserve"> дзякуючы намаганням </w:t>
      </w:r>
      <w:r w:rsidRPr="004634DD">
        <w:rPr>
          <w:rFonts w:ascii="Times New Roman" w:hAnsi="Times New Roman"/>
          <w:sz w:val="24"/>
          <w:szCs w:val="24"/>
          <w:lang w:val="be-BY"/>
        </w:rPr>
        <w:t>мастака Аляксея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>Марачкіна. У музеі</w:t>
      </w:r>
      <w:r>
        <w:rPr>
          <w:rFonts w:ascii="Times New Roman" w:hAnsi="Times New Roman"/>
          <w:sz w:val="24"/>
          <w:szCs w:val="24"/>
          <w:lang w:val="be-BY"/>
        </w:rPr>
        <w:t xml:space="preserve"> ёсць дзве залы </w:t>
      </w:r>
      <w:r w:rsidRPr="004634DD">
        <w:rPr>
          <w:rFonts w:ascii="Times New Roman" w:hAnsi="Times New Roman"/>
          <w:sz w:val="24"/>
          <w:szCs w:val="24"/>
          <w:lang w:val="be-BY"/>
        </w:rPr>
        <w:t>агульнай плошчай</w:t>
      </w:r>
      <w:r>
        <w:rPr>
          <w:rFonts w:ascii="Times New Roman" w:hAnsi="Times New Roman"/>
          <w:sz w:val="24"/>
          <w:szCs w:val="24"/>
          <w:lang w:val="be-BY"/>
        </w:rPr>
        <w:t xml:space="preserve"> 150 </w:t>
      </w:r>
      <w:r w:rsidRPr="004634DD">
        <w:rPr>
          <w:rFonts w:ascii="Times New Roman" w:hAnsi="Times New Roman"/>
          <w:sz w:val="24"/>
          <w:szCs w:val="24"/>
          <w:lang w:val="be-BY"/>
        </w:rPr>
        <w:t>м.</w:t>
      </w:r>
      <w:r w:rsidRPr="0002373E"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>кв. Уражвае першая зала, дзе  змешчаны арыгінальныя  работы  Язэпа Драздовіча, найбольш цікавыя з іх: “Дух цемры”, ”Касмічны краявід”, ”Успаміны на руінах”, “Ноч над возерам”</w:t>
      </w:r>
      <w:r>
        <w:rPr>
          <w:rFonts w:ascii="Times New Roman" w:hAnsi="Times New Roman"/>
          <w:sz w:val="24"/>
          <w:szCs w:val="24"/>
          <w:lang w:val="be-BY"/>
        </w:rPr>
        <w:t xml:space="preserve">, “Звяры </w:t>
      </w:r>
      <w:r w:rsidRPr="004634DD">
        <w:rPr>
          <w:rFonts w:ascii="Times New Roman" w:hAnsi="Times New Roman"/>
          <w:sz w:val="24"/>
          <w:szCs w:val="24"/>
          <w:lang w:val="be-BY"/>
        </w:rPr>
        <w:t>–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>музыкі”  і інш.  Прадстаўлена ў музеі і творчасць  Міхася Сеўрука</w:t>
      </w:r>
      <w:r>
        <w:rPr>
          <w:rFonts w:ascii="Times New Roman" w:hAnsi="Times New Roman"/>
          <w:sz w:val="24"/>
          <w:szCs w:val="24"/>
          <w:lang w:val="be-BY"/>
        </w:rPr>
        <w:t>,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 карцінай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“Жнівень”. </w:t>
      </w:r>
      <w:r>
        <w:rPr>
          <w:rFonts w:ascii="Times New Roman" w:hAnsi="Times New Roman"/>
          <w:sz w:val="24"/>
          <w:szCs w:val="24"/>
          <w:lang w:val="be-BY"/>
        </w:rPr>
        <w:t xml:space="preserve">Ёсць тут творы яшчэ аднаго </w:t>
      </w:r>
      <w:r w:rsidRPr="004634DD">
        <w:rPr>
          <w:rFonts w:ascii="Times New Roman" w:hAnsi="Times New Roman"/>
          <w:sz w:val="24"/>
          <w:szCs w:val="24"/>
          <w:lang w:val="be-BY"/>
        </w:rPr>
        <w:t>мастака Заходняй Беларусі – Пятра Сергіевіча.</w:t>
      </w:r>
      <w:r>
        <w:rPr>
          <w:rFonts w:ascii="Times New Roman" w:hAnsi="Times New Roman"/>
          <w:sz w:val="24"/>
          <w:szCs w:val="24"/>
          <w:lang w:val="be-BY"/>
        </w:rPr>
        <w:t xml:space="preserve"> Тут </w:t>
      </w:r>
      <w:r w:rsidRPr="004634DD">
        <w:rPr>
          <w:rFonts w:ascii="Times New Roman" w:hAnsi="Times New Roman"/>
          <w:sz w:val="24"/>
          <w:szCs w:val="24"/>
          <w:lang w:val="be-BY"/>
        </w:rPr>
        <w:t>мы можам пазнаёміцца з яго карцінамі: “Усяслаў Чарадзей”, “Партрэт Я.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>Пачопкі”, ”Тыпы  паўстанцаў</w:t>
      </w:r>
      <w:r>
        <w:rPr>
          <w:rFonts w:ascii="Times New Roman" w:hAnsi="Times New Roman"/>
          <w:sz w:val="24"/>
          <w:szCs w:val="24"/>
          <w:lang w:val="be-BY"/>
        </w:rPr>
        <w:t xml:space="preserve">”. </w:t>
      </w:r>
      <w:r w:rsidRPr="004634DD">
        <w:rPr>
          <w:rFonts w:ascii="Times New Roman" w:hAnsi="Times New Roman"/>
          <w:sz w:val="24"/>
          <w:szCs w:val="24"/>
          <w:lang w:val="be-BY"/>
        </w:rPr>
        <w:t>У музеі выстаўленыя і манументальныя творы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>сучасных мастакоў: А.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>Марачкіна, У.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>Басалыгі, В.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>Цвіркі, Я.</w:t>
      </w:r>
      <w:r>
        <w:rPr>
          <w:rFonts w:ascii="Times New Roman" w:hAnsi="Times New Roman"/>
          <w:sz w:val="24"/>
          <w:szCs w:val="24"/>
          <w:lang w:val="be-BY"/>
        </w:rPr>
        <w:t xml:space="preserve">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Ціхановіча і інш. У другой зале  размешчаны  этнаграфічны  аддзел, дзе мы знаёміліся </w:t>
      </w:r>
      <w:r>
        <w:rPr>
          <w:rFonts w:ascii="Times New Roman" w:hAnsi="Times New Roman"/>
          <w:sz w:val="24"/>
          <w:szCs w:val="24"/>
          <w:lang w:val="be-BY"/>
        </w:rPr>
        <w:t xml:space="preserve"> з  матэрыяламі археалагічных раскопак </w: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на </w:t>
      </w:r>
      <w:r w:rsidR="00D933D5"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55" type="#_x0000_t202" style="position:absolute;left:0;text-align:left;margin-left:-279.35pt;margin-top:347.3pt;width:261.35pt;height:18.7pt;z-index:251789824;mso-position-horizontal-relative:text;mso-position-vertical-relative:text">
            <v:textbox>
              <w:txbxContent>
                <w:p w:rsidR="0034096A" w:rsidRPr="0034096A" w:rsidRDefault="0034096A" w:rsidP="0034096A">
                  <w:pPr>
                    <w:jc w:val="center"/>
                    <w:rPr>
                      <w:lang w:val="be-BY"/>
                    </w:rPr>
                  </w:pPr>
                  <w:r>
                    <w:rPr>
                      <w:lang w:val="be-BY"/>
                    </w:rPr>
                    <w:t>У музеі в. Гарадзец</w:t>
                  </w:r>
                </w:p>
              </w:txbxContent>
            </v:textbox>
          </v:shape>
        </w:pict>
      </w:r>
      <w:r w:rsidRPr="004634DD">
        <w:rPr>
          <w:rFonts w:ascii="Times New Roman" w:hAnsi="Times New Roman"/>
          <w:sz w:val="24"/>
          <w:szCs w:val="24"/>
          <w:lang w:val="be-BY"/>
        </w:rPr>
        <w:t xml:space="preserve">гарадзішчы  “Гарадзец”, прадметы  матэрыяльнай і побытавай  культуры. Шырока прадстаўлены  ганчарства, кавальства, ткацтва, але нас  асабліва зацікавілі  музычныя інструменты: самаробны </w:t>
      </w:r>
      <w:r w:rsidR="00D933D5" w:rsidRPr="00D933D5">
        <w:rPr>
          <w:rFonts w:ascii="Times New Roman" w:hAnsi="Times New Roman"/>
          <w:noProof/>
          <w:sz w:val="24"/>
          <w:szCs w:val="24"/>
          <w:lang w:val="be-BY" w:eastAsia="be-BY"/>
        </w:rPr>
        <w:pict>
          <v:shape id="_x0000_s1138" type="#_x0000_t202" style="position:absolute;left:0;text-align:left;margin-left:.4pt;margin-top:366pt;width:261.35pt;height:176.4pt;z-index:251750912;mso-position-horizontal-relative:text;mso-position-vertical-relative:text" strokecolor="#c06000" strokeweight="2.5pt">
            <v:stroke linestyle="thinThick"/>
            <v:textbox style="mso-next-textbox:#_x0000_s1138">
              <w:txbxContent>
                <w:p w:rsidR="003B2002" w:rsidRDefault="00AE3DAB" w:rsidP="003B200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04515" cy="2326069"/>
                        <wp:effectExtent l="19050" t="0" r="635" b="0"/>
                        <wp:docPr id="21" name="Рисунок 9" descr="C:\Users\User\Desktop\МД №11_12\120_1812\IMG_00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User\Desktop\МД №11_12\120_1812\IMG_000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4515" cy="23260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Pr="004634DD">
        <w:rPr>
          <w:rFonts w:ascii="Times New Roman" w:hAnsi="Times New Roman"/>
          <w:sz w:val="24"/>
          <w:szCs w:val="24"/>
          <w:lang w:val="be-BY"/>
        </w:rPr>
        <w:t>гармонік Я. Лютынскага і падробка скрыпкі  Страдывары. Таксама нас зацікавіла і  нумізматычная калекцыя музея. Абменьваючыся  ўражаннямі  мы асядлалі свае ровары і рушылі  па  дарозе  на  Язна.</w:t>
      </w:r>
      <w:r w:rsidR="00786BF7" w:rsidRPr="00786BF7">
        <w:rPr>
          <w:rFonts w:ascii="Times New Roman" w:hAnsi="Times New Roman"/>
          <w:b/>
          <w:noProof/>
          <w:sz w:val="36"/>
          <w:szCs w:val="36"/>
          <w:lang w:val="be-BY" w:eastAsia="be-BY"/>
        </w:rPr>
        <w:t xml:space="preserve"> </w:t>
      </w:r>
    </w:p>
    <w:sectPr w:rsidR="00DB3E10" w:rsidSect="001B38EE">
      <w:type w:val="continuous"/>
      <w:pgSz w:w="11906" w:h="16838"/>
      <w:pgMar w:top="899" w:right="566" w:bottom="719" w:left="540" w:header="340" w:footer="510" w:gutter="0"/>
      <w:cols w:num="2" w:space="708" w:equalWidth="0">
        <w:col w:w="5220" w:space="360"/>
        <w:col w:w="5220"/>
      </w:cols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C39B0" w:rsidRDefault="006C39B0">
      <w:r>
        <w:separator/>
      </w:r>
    </w:p>
  </w:endnote>
  <w:endnote w:type="continuationSeparator" w:id="1">
    <w:p w:rsidR="006C39B0" w:rsidRDefault="006C39B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Franklin Gothic Demi Cond">
    <w:altName w:val="Impact"/>
    <w:panose1 w:val="020B07060304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Gabriola">
    <w:panose1 w:val="04040605051002020D02"/>
    <w:charset w:val="CC"/>
    <w:family w:val="decorative"/>
    <w:pitch w:val="variable"/>
    <w:sig w:usb0="E00002EF" w:usb1="5000204B" w:usb2="00000000" w:usb3="00000000" w:csb0="0000009F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F11E3" w:rsidRDefault="00D933D5" w:rsidP="00A17A7E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1F11E3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1F11E3" w:rsidRDefault="001F11E3" w:rsidP="00E133DD">
    <w:pPr>
      <w:pStyle w:val="a3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F11E3" w:rsidRDefault="00D933D5" w:rsidP="00A17A7E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1F11E3">
      <w:rPr>
        <w:rStyle w:val="a5"/>
      </w:rPr>
      <w:instrText xml:space="preserve">PAGE  </w:instrText>
    </w:r>
    <w:r>
      <w:rPr>
        <w:rStyle w:val="a5"/>
      </w:rPr>
      <w:fldChar w:fldCharType="separate"/>
    </w:r>
    <w:r w:rsidR="00F47A23">
      <w:rPr>
        <w:rStyle w:val="a5"/>
        <w:noProof/>
      </w:rPr>
      <w:t>7</w:t>
    </w:r>
    <w:r>
      <w:rPr>
        <w:rStyle w:val="a5"/>
      </w:rPr>
      <w:fldChar w:fldCharType="end"/>
    </w:r>
  </w:p>
  <w:p w:rsidR="001F11E3" w:rsidRDefault="001F11E3" w:rsidP="00E133DD">
    <w:pPr>
      <w:pStyle w:val="a3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C39B0" w:rsidRDefault="006C39B0">
      <w:r>
        <w:separator/>
      </w:r>
    </w:p>
  </w:footnote>
  <w:footnote w:type="continuationSeparator" w:id="1">
    <w:p w:rsidR="006C39B0" w:rsidRDefault="006C39B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93062" w:rsidRDefault="00D933D5">
    <w:pPr>
      <w:pStyle w:val="a7"/>
    </w:pPr>
    <w:r w:rsidRPr="00D933D5">
      <w:rPr>
        <w:noProof/>
        <w:lang w:val="be-BY" w:eastAsia="be-BY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348992" o:spid="_x0000_s8194" type="#_x0000_t75" style="position:absolute;margin-left:0;margin-top:0;width:539.85pt;height:701.55pt;z-index:-251657216;mso-position-horizontal:center;mso-position-horizontal-relative:margin;mso-position-vertical:center;mso-position-vertical-relative:margin" o:allowincell="f">
          <v:imagedata r:id="rId1" o:title="ппппп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F11E3" w:rsidRPr="00A47173" w:rsidRDefault="00D933D5" w:rsidP="0082008B">
    <w:pPr>
      <w:pStyle w:val="msoaccenttext8"/>
      <w:widowControl w:val="0"/>
      <w:rPr>
        <w:color w:val="FFCC99"/>
        <w:sz w:val="20"/>
        <w:szCs w:val="20"/>
        <w:lang w:val="be-BY"/>
      </w:rPr>
    </w:pPr>
    <w:r w:rsidRPr="00D933D5">
      <w:rPr>
        <w:noProof/>
        <w:color w:val="FFCC99"/>
        <w:sz w:val="20"/>
        <w:szCs w:val="20"/>
        <w:lang w:val="be-BY" w:eastAsia="be-BY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348993" o:spid="_x0000_s8195" type="#_x0000_t75" style="position:absolute;margin-left:0;margin-top:0;width:539.85pt;height:701.55pt;z-index:-251656192;mso-position-horizontal:center;mso-position-horizontal-relative:margin;mso-position-vertical:center;mso-position-vertical-relative:margin" o:allowincell="f">
          <v:imagedata r:id="rId1" o:title="ппппп" gain="19661f" blacklevel="22938f"/>
          <w10:wrap anchorx="margin" anchory="margin"/>
        </v:shape>
      </w:pict>
    </w:r>
    <w:r w:rsidR="001F11E3" w:rsidRPr="00A47173">
      <w:rPr>
        <w:color w:val="FFCC99"/>
        <w:sz w:val="20"/>
        <w:szCs w:val="20"/>
        <w:lang w:val="be-BY"/>
      </w:rPr>
      <w:ptab w:relativeTo="margin" w:alignment="left" w:leader="none"/>
    </w:r>
    <w:r w:rsidR="00B83B32" w:rsidRPr="00A47173">
      <w:rPr>
        <w:color w:val="FFCC99"/>
        <w:sz w:val="20"/>
        <w:szCs w:val="20"/>
        <w:lang w:val="be-BY"/>
      </w:rPr>
      <w:t>Мёрская даўніна,СНЕЖАНЬ</w:t>
    </w:r>
    <w:r w:rsidR="001F11E3" w:rsidRPr="00A47173">
      <w:rPr>
        <w:color w:val="FFCC99"/>
        <w:sz w:val="20"/>
        <w:szCs w:val="20"/>
        <w:lang w:val="be-BY"/>
      </w:rPr>
      <w:t xml:space="preserve">, </w:t>
    </w:r>
    <w:r w:rsidR="001F11E3" w:rsidRPr="00A47173">
      <w:rPr>
        <w:color w:val="FFCC99"/>
        <w:sz w:val="20"/>
        <w:szCs w:val="20"/>
      </w:rPr>
      <w:t>2012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93062" w:rsidRDefault="00D933D5">
    <w:pPr>
      <w:pStyle w:val="a7"/>
    </w:pPr>
    <w:r w:rsidRPr="00D933D5">
      <w:rPr>
        <w:noProof/>
        <w:lang w:val="be-BY" w:eastAsia="be-BY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348991" o:spid="_x0000_s8193" type="#_x0000_t75" style="position:absolute;margin-left:0;margin-top:0;width:539.85pt;height:701.55pt;z-index:-251658240;mso-position-horizontal:center;mso-position-horizontal-relative:margin;mso-position-vertical:center;mso-position-vertical-relative:margin" o:allowincell="f">
          <v:imagedata r:id="rId1" o:title="ппппп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5D54E4"/>
    <w:multiLevelType w:val="hybridMultilevel"/>
    <w:tmpl w:val="FD10FD64"/>
    <w:lvl w:ilvl="0" w:tplc="8EB09768">
      <w:numFmt w:val="bullet"/>
      <w:lvlText w:val="–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">
    <w:nsid w:val="068D6D16"/>
    <w:multiLevelType w:val="hybridMultilevel"/>
    <w:tmpl w:val="93081FCC"/>
    <w:lvl w:ilvl="0" w:tplc="8C4265D2">
      <w:numFmt w:val="bullet"/>
      <w:lvlText w:val="–"/>
      <w:lvlJc w:val="left"/>
      <w:pPr>
        <w:ind w:left="11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9" w:hanging="360"/>
      </w:pPr>
      <w:rPr>
        <w:rFonts w:ascii="Wingdings" w:hAnsi="Wingdings" w:hint="default"/>
      </w:rPr>
    </w:lvl>
  </w:abstractNum>
  <w:abstractNum w:abstractNumId="2">
    <w:nsid w:val="10E96A27"/>
    <w:multiLevelType w:val="hybridMultilevel"/>
    <w:tmpl w:val="EF2E77A4"/>
    <w:lvl w:ilvl="0" w:tplc="9AD8DA5E">
      <w:numFmt w:val="bullet"/>
      <w:lvlText w:val="–"/>
      <w:lvlJc w:val="left"/>
      <w:pPr>
        <w:ind w:left="114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3">
    <w:nsid w:val="12F573C2"/>
    <w:multiLevelType w:val="hybridMultilevel"/>
    <w:tmpl w:val="45A4F0EE"/>
    <w:lvl w:ilvl="0" w:tplc="004CDC98">
      <w:numFmt w:val="bullet"/>
      <w:lvlText w:val="–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>
    <w:nsid w:val="148C761C"/>
    <w:multiLevelType w:val="hybridMultilevel"/>
    <w:tmpl w:val="2C50735E"/>
    <w:lvl w:ilvl="0" w:tplc="0C045D64">
      <w:numFmt w:val="bullet"/>
      <w:lvlText w:val="–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">
    <w:nsid w:val="1B930594"/>
    <w:multiLevelType w:val="hybridMultilevel"/>
    <w:tmpl w:val="A1665CA2"/>
    <w:lvl w:ilvl="0" w:tplc="41D04064">
      <w:numFmt w:val="bullet"/>
      <w:lvlText w:val="–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>
    <w:nsid w:val="1EDC2034"/>
    <w:multiLevelType w:val="hybridMultilevel"/>
    <w:tmpl w:val="454CF262"/>
    <w:lvl w:ilvl="0" w:tplc="79D453DA">
      <w:numFmt w:val="bullet"/>
      <w:lvlText w:val="–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">
    <w:nsid w:val="2A390132"/>
    <w:multiLevelType w:val="hybridMultilevel"/>
    <w:tmpl w:val="2F58A23E"/>
    <w:lvl w:ilvl="0" w:tplc="04E8B2FE">
      <w:numFmt w:val="bullet"/>
      <w:lvlText w:val="–"/>
      <w:lvlJc w:val="left"/>
      <w:pPr>
        <w:ind w:left="11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9" w:hanging="360"/>
      </w:pPr>
      <w:rPr>
        <w:rFonts w:ascii="Wingdings" w:hAnsi="Wingdings" w:hint="default"/>
      </w:rPr>
    </w:lvl>
  </w:abstractNum>
  <w:abstractNum w:abstractNumId="8">
    <w:nsid w:val="2AA7103F"/>
    <w:multiLevelType w:val="hybridMultilevel"/>
    <w:tmpl w:val="D114801E"/>
    <w:lvl w:ilvl="0" w:tplc="22D6D6E6">
      <w:numFmt w:val="bullet"/>
      <w:lvlText w:val="–"/>
      <w:lvlJc w:val="left"/>
      <w:pPr>
        <w:ind w:left="11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9" w:hanging="360"/>
      </w:pPr>
      <w:rPr>
        <w:rFonts w:ascii="Wingdings" w:hAnsi="Wingdings" w:hint="default"/>
      </w:rPr>
    </w:lvl>
  </w:abstractNum>
  <w:abstractNum w:abstractNumId="9">
    <w:nsid w:val="2AE4397D"/>
    <w:multiLevelType w:val="hybridMultilevel"/>
    <w:tmpl w:val="B9A6BCD2"/>
    <w:lvl w:ilvl="0" w:tplc="E49A657C">
      <w:numFmt w:val="bullet"/>
      <w:lvlText w:val="–"/>
      <w:lvlJc w:val="left"/>
      <w:pPr>
        <w:ind w:left="11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9" w:hanging="360"/>
      </w:pPr>
      <w:rPr>
        <w:rFonts w:ascii="Wingdings" w:hAnsi="Wingdings" w:hint="default"/>
      </w:rPr>
    </w:lvl>
  </w:abstractNum>
  <w:abstractNum w:abstractNumId="10">
    <w:nsid w:val="2FED45DC"/>
    <w:multiLevelType w:val="hybridMultilevel"/>
    <w:tmpl w:val="90AA6930"/>
    <w:lvl w:ilvl="0" w:tplc="7D3AB71E">
      <w:numFmt w:val="bullet"/>
      <w:lvlText w:val="–"/>
      <w:lvlJc w:val="left"/>
      <w:pPr>
        <w:ind w:left="11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9" w:hanging="360"/>
      </w:pPr>
      <w:rPr>
        <w:rFonts w:ascii="Wingdings" w:hAnsi="Wingdings" w:hint="default"/>
      </w:rPr>
    </w:lvl>
  </w:abstractNum>
  <w:abstractNum w:abstractNumId="11">
    <w:nsid w:val="326E51C0"/>
    <w:multiLevelType w:val="hybridMultilevel"/>
    <w:tmpl w:val="ED4AD54E"/>
    <w:lvl w:ilvl="0" w:tplc="9C9239BA">
      <w:numFmt w:val="bullet"/>
      <w:lvlText w:val="–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2">
    <w:nsid w:val="346E1632"/>
    <w:multiLevelType w:val="hybridMultilevel"/>
    <w:tmpl w:val="5588CABE"/>
    <w:lvl w:ilvl="0" w:tplc="FE5A87C6">
      <w:numFmt w:val="bullet"/>
      <w:lvlText w:val="–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3">
    <w:nsid w:val="397D3170"/>
    <w:multiLevelType w:val="hybridMultilevel"/>
    <w:tmpl w:val="2A487CEE"/>
    <w:lvl w:ilvl="0" w:tplc="30721350">
      <w:numFmt w:val="bullet"/>
      <w:lvlText w:val="–"/>
      <w:lvlJc w:val="left"/>
      <w:pPr>
        <w:ind w:left="11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9" w:hanging="360"/>
      </w:pPr>
      <w:rPr>
        <w:rFonts w:ascii="Wingdings" w:hAnsi="Wingdings" w:hint="default"/>
      </w:rPr>
    </w:lvl>
  </w:abstractNum>
  <w:abstractNum w:abstractNumId="14">
    <w:nsid w:val="40A95295"/>
    <w:multiLevelType w:val="hybridMultilevel"/>
    <w:tmpl w:val="51081DE8"/>
    <w:lvl w:ilvl="0" w:tplc="DAF0D8D8">
      <w:numFmt w:val="bullet"/>
      <w:lvlText w:val="–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DF86D1A"/>
    <w:multiLevelType w:val="hybridMultilevel"/>
    <w:tmpl w:val="D91CBA0E"/>
    <w:lvl w:ilvl="0" w:tplc="0E02D6E0">
      <w:numFmt w:val="bullet"/>
      <w:lvlText w:val="–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6">
    <w:nsid w:val="4DFC04E7"/>
    <w:multiLevelType w:val="hybridMultilevel"/>
    <w:tmpl w:val="47FA9152"/>
    <w:lvl w:ilvl="0" w:tplc="9FECAAC8">
      <w:numFmt w:val="bullet"/>
      <w:lvlText w:val="–"/>
      <w:lvlJc w:val="left"/>
      <w:pPr>
        <w:ind w:left="11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9" w:hanging="360"/>
      </w:pPr>
      <w:rPr>
        <w:rFonts w:ascii="Wingdings" w:hAnsi="Wingdings" w:hint="default"/>
      </w:rPr>
    </w:lvl>
  </w:abstractNum>
  <w:abstractNum w:abstractNumId="17">
    <w:nsid w:val="52FB36BB"/>
    <w:multiLevelType w:val="hybridMultilevel"/>
    <w:tmpl w:val="D41CD650"/>
    <w:lvl w:ilvl="0" w:tplc="6F9053F8">
      <w:numFmt w:val="bullet"/>
      <w:lvlText w:val="–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>
    <w:nsid w:val="58E21C0A"/>
    <w:multiLevelType w:val="hybridMultilevel"/>
    <w:tmpl w:val="8EB42602"/>
    <w:lvl w:ilvl="0" w:tplc="5EF44174">
      <w:numFmt w:val="bullet"/>
      <w:lvlText w:val="–"/>
      <w:lvlJc w:val="left"/>
      <w:pPr>
        <w:ind w:left="120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19">
    <w:nsid w:val="5BC030D6"/>
    <w:multiLevelType w:val="hybridMultilevel"/>
    <w:tmpl w:val="B04CD6DA"/>
    <w:lvl w:ilvl="0" w:tplc="9474A5F8">
      <w:numFmt w:val="bullet"/>
      <w:lvlText w:val="–"/>
      <w:lvlJc w:val="left"/>
      <w:pPr>
        <w:ind w:left="11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9" w:hanging="360"/>
      </w:pPr>
      <w:rPr>
        <w:rFonts w:ascii="Wingdings" w:hAnsi="Wingdings" w:hint="default"/>
      </w:rPr>
    </w:lvl>
  </w:abstractNum>
  <w:abstractNum w:abstractNumId="20">
    <w:nsid w:val="642E7ADA"/>
    <w:multiLevelType w:val="hybridMultilevel"/>
    <w:tmpl w:val="61B23D14"/>
    <w:lvl w:ilvl="0" w:tplc="EDBA9868">
      <w:numFmt w:val="bullet"/>
      <w:lvlText w:val="–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1">
    <w:nsid w:val="6CA96002"/>
    <w:multiLevelType w:val="hybridMultilevel"/>
    <w:tmpl w:val="4FC813E2"/>
    <w:lvl w:ilvl="0" w:tplc="F754D2A2">
      <w:numFmt w:val="bullet"/>
      <w:lvlText w:val="–"/>
      <w:lvlJc w:val="left"/>
      <w:pPr>
        <w:ind w:left="11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9" w:hanging="360"/>
      </w:pPr>
      <w:rPr>
        <w:rFonts w:ascii="Wingdings" w:hAnsi="Wingdings" w:hint="default"/>
      </w:rPr>
    </w:lvl>
  </w:abstractNum>
  <w:abstractNum w:abstractNumId="22">
    <w:nsid w:val="76D94705"/>
    <w:multiLevelType w:val="hybridMultilevel"/>
    <w:tmpl w:val="3C282920"/>
    <w:lvl w:ilvl="0" w:tplc="9EDCD044">
      <w:numFmt w:val="bullet"/>
      <w:lvlText w:val="–"/>
      <w:lvlJc w:val="left"/>
      <w:pPr>
        <w:ind w:left="112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9" w:hanging="360"/>
      </w:pPr>
      <w:rPr>
        <w:rFonts w:ascii="Wingdings" w:hAnsi="Wingdings" w:hint="default"/>
      </w:rPr>
    </w:lvl>
  </w:abstractNum>
  <w:abstractNum w:abstractNumId="23">
    <w:nsid w:val="77A662CC"/>
    <w:multiLevelType w:val="hybridMultilevel"/>
    <w:tmpl w:val="7228E9E4"/>
    <w:lvl w:ilvl="0" w:tplc="2F589952">
      <w:numFmt w:val="bullet"/>
      <w:lvlText w:val="–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4">
    <w:nsid w:val="78EC4B24"/>
    <w:multiLevelType w:val="hybridMultilevel"/>
    <w:tmpl w:val="88FA4E72"/>
    <w:lvl w:ilvl="0" w:tplc="BB426DFA">
      <w:numFmt w:val="bullet"/>
      <w:lvlText w:val="–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10"/>
  </w:num>
  <w:num w:numId="3">
    <w:abstractNumId w:val="19"/>
  </w:num>
  <w:num w:numId="4">
    <w:abstractNumId w:val="8"/>
  </w:num>
  <w:num w:numId="5">
    <w:abstractNumId w:val="7"/>
  </w:num>
  <w:num w:numId="6">
    <w:abstractNumId w:val="21"/>
  </w:num>
  <w:num w:numId="7">
    <w:abstractNumId w:val="13"/>
  </w:num>
  <w:num w:numId="8">
    <w:abstractNumId w:val="9"/>
  </w:num>
  <w:num w:numId="9">
    <w:abstractNumId w:val="16"/>
  </w:num>
  <w:num w:numId="10">
    <w:abstractNumId w:val="1"/>
  </w:num>
  <w:num w:numId="11">
    <w:abstractNumId w:val="14"/>
  </w:num>
  <w:num w:numId="12">
    <w:abstractNumId w:val="2"/>
  </w:num>
  <w:num w:numId="13">
    <w:abstractNumId w:val="18"/>
  </w:num>
  <w:num w:numId="14">
    <w:abstractNumId w:val="0"/>
  </w:num>
  <w:num w:numId="15">
    <w:abstractNumId w:val="4"/>
  </w:num>
  <w:num w:numId="16">
    <w:abstractNumId w:val="20"/>
  </w:num>
  <w:num w:numId="17">
    <w:abstractNumId w:val="17"/>
  </w:num>
  <w:num w:numId="18">
    <w:abstractNumId w:val="11"/>
  </w:num>
  <w:num w:numId="19">
    <w:abstractNumId w:val="5"/>
  </w:num>
  <w:num w:numId="20">
    <w:abstractNumId w:val="6"/>
  </w:num>
  <w:num w:numId="21">
    <w:abstractNumId w:val="15"/>
  </w:num>
  <w:num w:numId="22">
    <w:abstractNumId w:val="24"/>
  </w:num>
  <w:num w:numId="23">
    <w:abstractNumId w:val="12"/>
  </w:num>
  <w:num w:numId="24">
    <w:abstractNumId w:val="23"/>
  </w:num>
  <w:num w:numId="2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141"/>
  <w:drawingGridHorizontalSpacing w:val="110"/>
  <w:displayHorizontalDrawingGridEvery w:val="2"/>
  <w:characterSpacingControl w:val="doNotCompress"/>
  <w:hdrShapeDefaults>
    <o:shapedefaults v:ext="edit" spidmax="23554">
      <o:colormenu v:ext="edit" fillcolor="none [3209]"/>
    </o:shapedefaults>
    <o:shapelayout v:ext="edit">
      <o:idmap v:ext="edit" data="8"/>
    </o:shapelayout>
  </w:hdrShapeDefaults>
  <w:footnotePr>
    <w:footnote w:id="0"/>
    <w:footnote w:id="1"/>
  </w:footnotePr>
  <w:endnotePr>
    <w:endnote w:id="0"/>
    <w:endnote w:id="1"/>
  </w:endnotePr>
  <w:compat/>
  <w:rsids>
    <w:rsidRoot w:val="00687F55"/>
    <w:rsid w:val="00001B49"/>
    <w:rsid w:val="00002DAA"/>
    <w:rsid w:val="000030CC"/>
    <w:rsid w:val="000038F6"/>
    <w:rsid w:val="00003C61"/>
    <w:rsid w:val="000062A7"/>
    <w:rsid w:val="0000669C"/>
    <w:rsid w:val="00011CB6"/>
    <w:rsid w:val="00032016"/>
    <w:rsid w:val="00040343"/>
    <w:rsid w:val="00051812"/>
    <w:rsid w:val="00055A9E"/>
    <w:rsid w:val="00055C46"/>
    <w:rsid w:val="00070426"/>
    <w:rsid w:val="00081844"/>
    <w:rsid w:val="00091BCD"/>
    <w:rsid w:val="00092AF0"/>
    <w:rsid w:val="0009764C"/>
    <w:rsid w:val="000C35CC"/>
    <w:rsid w:val="000C5D32"/>
    <w:rsid w:val="000C747C"/>
    <w:rsid w:val="000D6779"/>
    <w:rsid w:val="000D7807"/>
    <w:rsid w:val="000E4ED7"/>
    <w:rsid w:val="000E729D"/>
    <w:rsid w:val="000F0FD1"/>
    <w:rsid w:val="000F34FA"/>
    <w:rsid w:val="000F3AF3"/>
    <w:rsid w:val="00103DCE"/>
    <w:rsid w:val="001041FF"/>
    <w:rsid w:val="001043A4"/>
    <w:rsid w:val="0010490C"/>
    <w:rsid w:val="00111574"/>
    <w:rsid w:val="00116759"/>
    <w:rsid w:val="00122C44"/>
    <w:rsid w:val="00123CCC"/>
    <w:rsid w:val="00123E81"/>
    <w:rsid w:val="00126F23"/>
    <w:rsid w:val="0012771F"/>
    <w:rsid w:val="00134129"/>
    <w:rsid w:val="00136168"/>
    <w:rsid w:val="00153D9F"/>
    <w:rsid w:val="001546B8"/>
    <w:rsid w:val="00161253"/>
    <w:rsid w:val="001832DF"/>
    <w:rsid w:val="0019535C"/>
    <w:rsid w:val="00195821"/>
    <w:rsid w:val="001A1A1A"/>
    <w:rsid w:val="001A662E"/>
    <w:rsid w:val="001A6D54"/>
    <w:rsid w:val="001A6E23"/>
    <w:rsid w:val="001B38EE"/>
    <w:rsid w:val="001B5C4A"/>
    <w:rsid w:val="001C1509"/>
    <w:rsid w:val="001C3253"/>
    <w:rsid w:val="001D0CFB"/>
    <w:rsid w:val="001D70A9"/>
    <w:rsid w:val="001E2272"/>
    <w:rsid w:val="001E334A"/>
    <w:rsid w:val="001E78D4"/>
    <w:rsid w:val="001F11E3"/>
    <w:rsid w:val="001F27F0"/>
    <w:rsid w:val="00204885"/>
    <w:rsid w:val="00204CC0"/>
    <w:rsid w:val="00212AF4"/>
    <w:rsid w:val="0022404F"/>
    <w:rsid w:val="00232E5D"/>
    <w:rsid w:val="00235350"/>
    <w:rsid w:val="00241FEA"/>
    <w:rsid w:val="00244D8F"/>
    <w:rsid w:val="00245B85"/>
    <w:rsid w:val="00254757"/>
    <w:rsid w:val="002571CF"/>
    <w:rsid w:val="002645FF"/>
    <w:rsid w:val="00277A38"/>
    <w:rsid w:val="002827E3"/>
    <w:rsid w:val="0029585A"/>
    <w:rsid w:val="002978CF"/>
    <w:rsid w:val="002A528B"/>
    <w:rsid w:val="002A5DA0"/>
    <w:rsid w:val="002A7CF5"/>
    <w:rsid w:val="002C3563"/>
    <w:rsid w:val="002D07DD"/>
    <w:rsid w:val="002D75E3"/>
    <w:rsid w:val="002E2AE4"/>
    <w:rsid w:val="002E3667"/>
    <w:rsid w:val="002F1952"/>
    <w:rsid w:val="002F45E0"/>
    <w:rsid w:val="002F5285"/>
    <w:rsid w:val="003002E5"/>
    <w:rsid w:val="00304C60"/>
    <w:rsid w:val="003178E9"/>
    <w:rsid w:val="003363F8"/>
    <w:rsid w:val="003406FE"/>
    <w:rsid w:val="0034096A"/>
    <w:rsid w:val="00347971"/>
    <w:rsid w:val="003535A3"/>
    <w:rsid w:val="003557A7"/>
    <w:rsid w:val="00356801"/>
    <w:rsid w:val="003608C3"/>
    <w:rsid w:val="0036184D"/>
    <w:rsid w:val="003655B3"/>
    <w:rsid w:val="00375F24"/>
    <w:rsid w:val="00376479"/>
    <w:rsid w:val="00393153"/>
    <w:rsid w:val="00397B7A"/>
    <w:rsid w:val="003A2397"/>
    <w:rsid w:val="003A39EC"/>
    <w:rsid w:val="003B2002"/>
    <w:rsid w:val="003C1414"/>
    <w:rsid w:val="003C15ED"/>
    <w:rsid w:val="003C7355"/>
    <w:rsid w:val="003E1E84"/>
    <w:rsid w:val="003F570E"/>
    <w:rsid w:val="00403271"/>
    <w:rsid w:val="0043311E"/>
    <w:rsid w:val="00440370"/>
    <w:rsid w:val="00444EEF"/>
    <w:rsid w:val="00445DF7"/>
    <w:rsid w:val="00452A74"/>
    <w:rsid w:val="004546D0"/>
    <w:rsid w:val="00460B80"/>
    <w:rsid w:val="00465BC2"/>
    <w:rsid w:val="00467FEB"/>
    <w:rsid w:val="00476F17"/>
    <w:rsid w:val="00481AAD"/>
    <w:rsid w:val="00495DBC"/>
    <w:rsid w:val="00496601"/>
    <w:rsid w:val="004B5E5C"/>
    <w:rsid w:val="004C25EE"/>
    <w:rsid w:val="004C3D3A"/>
    <w:rsid w:val="004C5906"/>
    <w:rsid w:val="004D0E74"/>
    <w:rsid w:val="004D2E81"/>
    <w:rsid w:val="004D3193"/>
    <w:rsid w:val="004E2D68"/>
    <w:rsid w:val="004E4F30"/>
    <w:rsid w:val="004F5A2D"/>
    <w:rsid w:val="00502416"/>
    <w:rsid w:val="00514403"/>
    <w:rsid w:val="00526E1A"/>
    <w:rsid w:val="00527F93"/>
    <w:rsid w:val="0053640B"/>
    <w:rsid w:val="00550CD2"/>
    <w:rsid w:val="00565391"/>
    <w:rsid w:val="00572B8F"/>
    <w:rsid w:val="00583B46"/>
    <w:rsid w:val="00584BF3"/>
    <w:rsid w:val="005944A2"/>
    <w:rsid w:val="00596B0E"/>
    <w:rsid w:val="005C49DF"/>
    <w:rsid w:val="005D1689"/>
    <w:rsid w:val="005D197E"/>
    <w:rsid w:val="005D710E"/>
    <w:rsid w:val="005E73C1"/>
    <w:rsid w:val="005F1525"/>
    <w:rsid w:val="006072BE"/>
    <w:rsid w:val="0061007C"/>
    <w:rsid w:val="006101B5"/>
    <w:rsid w:val="00610721"/>
    <w:rsid w:val="00620486"/>
    <w:rsid w:val="006317E4"/>
    <w:rsid w:val="00636863"/>
    <w:rsid w:val="0065325F"/>
    <w:rsid w:val="00654107"/>
    <w:rsid w:val="00663A82"/>
    <w:rsid w:val="00664530"/>
    <w:rsid w:val="0067018E"/>
    <w:rsid w:val="00676DD6"/>
    <w:rsid w:val="00682621"/>
    <w:rsid w:val="00687F55"/>
    <w:rsid w:val="006A43F7"/>
    <w:rsid w:val="006A7ECC"/>
    <w:rsid w:val="006B10CE"/>
    <w:rsid w:val="006B518C"/>
    <w:rsid w:val="006B75C4"/>
    <w:rsid w:val="006C1AE9"/>
    <w:rsid w:val="006C39B0"/>
    <w:rsid w:val="006C4334"/>
    <w:rsid w:val="006C792B"/>
    <w:rsid w:val="006D5BC2"/>
    <w:rsid w:val="006E0089"/>
    <w:rsid w:val="006E1B49"/>
    <w:rsid w:val="006E32ED"/>
    <w:rsid w:val="006E6887"/>
    <w:rsid w:val="006F35ED"/>
    <w:rsid w:val="006F3BCB"/>
    <w:rsid w:val="007140A8"/>
    <w:rsid w:val="007175D8"/>
    <w:rsid w:val="00722D46"/>
    <w:rsid w:val="00727AF7"/>
    <w:rsid w:val="007336AD"/>
    <w:rsid w:val="00736B4F"/>
    <w:rsid w:val="00756A1E"/>
    <w:rsid w:val="0076662D"/>
    <w:rsid w:val="00770F83"/>
    <w:rsid w:val="00773225"/>
    <w:rsid w:val="007767A7"/>
    <w:rsid w:val="00786BF7"/>
    <w:rsid w:val="00793070"/>
    <w:rsid w:val="00793618"/>
    <w:rsid w:val="007A3CFD"/>
    <w:rsid w:val="007C2DAF"/>
    <w:rsid w:val="007C63F5"/>
    <w:rsid w:val="007D2445"/>
    <w:rsid w:val="007D369E"/>
    <w:rsid w:val="007D4308"/>
    <w:rsid w:val="007E03A8"/>
    <w:rsid w:val="007E1CDB"/>
    <w:rsid w:val="007E27B9"/>
    <w:rsid w:val="007F3343"/>
    <w:rsid w:val="007F3571"/>
    <w:rsid w:val="0080362C"/>
    <w:rsid w:val="00805FEA"/>
    <w:rsid w:val="00806EF5"/>
    <w:rsid w:val="008144FB"/>
    <w:rsid w:val="008162FE"/>
    <w:rsid w:val="0082008B"/>
    <w:rsid w:val="00822CD7"/>
    <w:rsid w:val="008248C2"/>
    <w:rsid w:val="008275C4"/>
    <w:rsid w:val="00841BCB"/>
    <w:rsid w:val="00842AD9"/>
    <w:rsid w:val="00856BF0"/>
    <w:rsid w:val="00857F8E"/>
    <w:rsid w:val="00871FC9"/>
    <w:rsid w:val="00883BC8"/>
    <w:rsid w:val="008846F2"/>
    <w:rsid w:val="00884EBD"/>
    <w:rsid w:val="0089022B"/>
    <w:rsid w:val="008A0640"/>
    <w:rsid w:val="008A47A2"/>
    <w:rsid w:val="008A729B"/>
    <w:rsid w:val="008B2191"/>
    <w:rsid w:val="008B5BBC"/>
    <w:rsid w:val="008B7A06"/>
    <w:rsid w:val="008C3192"/>
    <w:rsid w:val="008C56C4"/>
    <w:rsid w:val="008C60E8"/>
    <w:rsid w:val="008C76F0"/>
    <w:rsid w:val="008F16F5"/>
    <w:rsid w:val="008F351E"/>
    <w:rsid w:val="009041FC"/>
    <w:rsid w:val="00910350"/>
    <w:rsid w:val="00927AF8"/>
    <w:rsid w:val="00936EDC"/>
    <w:rsid w:val="009477E7"/>
    <w:rsid w:val="009841C2"/>
    <w:rsid w:val="009A2C91"/>
    <w:rsid w:val="009A7939"/>
    <w:rsid w:val="009B2ADB"/>
    <w:rsid w:val="009D0C28"/>
    <w:rsid w:val="009D74CC"/>
    <w:rsid w:val="009E0440"/>
    <w:rsid w:val="009E05F5"/>
    <w:rsid w:val="009E34A1"/>
    <w:rsid w:val="009E3E26"/>
    <w:rsid w:val="009E44C1"/>
    <w:rsid w:val="009E6C2B"/>
    <w:rsid w:val="009F0355"/>
    <w:rsid w:val="009F05A1"/>
    <w:rsid w:val="00A037DB"/>
    <w:rsid w:val="00A06D25"/>
    <w:rsid w:val="00A17222"/>
    <w:rsid w:val="00A17A7E"/>
    <w:rsid w:val="00A243BF"/>
    <w:rsid w:val="00A308B6"/>
    <w:rsid w:val="00A354B5"/>
    <w:rsid w:val="00A47173"/>
    <w:rsid w:val="00A702BF"/>
    <w:rsid w:val="00A7065D"/>
    <w:rsid w:val="00A761D0"/>
    <w:rsid w:val="00A86BC3"/>
    <w:rsid w:val="00AA6FB4"/>
    <w:rsid w:val="00AA708C"/>
    <w:rsid w:val="00AB08D2"/>
    <w:rsid w:val="00AB22DD"/>
    <w:rsid w:val="00AC1B15"/>
    <w:rsid w:val="00AD1489"/>
    <w:rsid w:val="00AD68EA"/>
    <w:rsid w:val="00AE3DAB"/>
    <w:rsid w:val="00AE48D5"/>
    <w:rsid w:val="00AF2FE4"/>
    <w:rsid w:val="00AF3672"/>
    <w:rsid w:val="00AF4D5D"/>
    <w:rsid w:val="00B1050A"/>
    <w:rsid w:val="00B23A30"/>
    <w:rsid w:val="00B35B13"/>
    <w:rsid w:val="00B43C8A"/>
    <w:rsid w:val="00B55D24"/>
    <w:rsid w:val="00B61AAA"/>
    <w:rsid w:val="00B73946"/>
    <w:rsid w:val="00B83B32"/>
    <w:rsid w:val="00B858CE"/>
    <w:rsid w:val="00B87D9F"/>
    <w:rsid w:val="00B9762D"/>
    <w:rsid w:val="00B97746"/>
    <w:rsid w:val="00BA01EE"/>
    <w:rsid w:val="00BA1089"/>
    <w:rsid w:val="00BC6A31"/>
    <w:rsid w:val="00BD7A90"/>
    <w:rsid w:val="00BE62E9"/>
    <w:rsid w:val="00BF48A8"/>
    <w:rsid w:val="00C05AF5"/>
    <w:rsid w:val="00C171C1"/>
    <w:rsid w:val="00C20973"/>
    <w:rsid w:val="00C23A40"/>
    <w:rsid w:val="00C2651D"/>
    <w:rsid w:val="00C276F1"/>
    <w:rsid w:val="00C54109"/>
    <w:rsid w:val="00C554E2"/>
    <w:rsid w:val="00C64575"/>
    <w:rsid w:val="00C71024"/>
    <w:rsid w:val="00C71919"/>
    <w:rsid w:val="00C8232D"/>
    <w:rsid w:val="00C841A3"/>
    <w:rsid w:val="00C84312"/>
    <w:rsid w:val="00C916F4"/>
    <w:rsid w:val="00C91782"/>
    <w:rsid w:val="00C93062"/>
    <w:rsid w:val="00C9460B"/>
    <w:rsid w:val="00CA0FB5"/>
    <w:rsid w:val="00CA4945"/>
    <w:rsid w:val="00CB3EF3"/>
    <w:rsid w:val="00CC0000"/>
    <w:rsid w:val="00CC0340"/>
    <w:rsid w:val="00CC56A5"/>
    <w:rsid w:val="00CE1019"/>
    <w:rsid w:val="00CE4661"/>
    <w:rsid w:val="00CE4CFE"/>
    <w:rsid w:val="00CE5EA8"/>
    <w:rsid w:val="00CE6B9B"/>
    <w:rsid w:val="00CF221A"/>
    <w:rsid w:val="00CF616F"/>
    <w:rsid w:val="00CF6859"/>
    <w:rsid w:val="00D00515"/>
    <w:rsid w:val="00D04A4E"/>
    <w:rsid w:val="00D04E8D"/>
    <w:rsid w:val="00D07B61"/>
    <w:rsid w:val="00D11AC1"/>
    <w:rsid w:val="00D154B7"/>
    <w:rsid w:val="00D21692"/>
    <w:rsid w:val="00D2335A"/>
    <w:rsid w:val="00D2780C"/>
    <w:rsid w:val="00D31EE8"/>
    <w:rsid w:val="00D3293C"/>
    <w:rsid w:val="00D448BE"/>
    <w:rsid w:val="00D53F08"/>
    <w:rsid w:val="00D60B09"/>
    <w:rsid w:val="00D71CF2"/>
    <w:rsid w:val="00D77DE0"/>
    <w:rsid w:val="00D77F9C"/>
    <w:rsid w:val="00D81B78"/>
    <w:rsid w:val="00D83D89"/>
    <w:rsid w:val="00D851E3"/>
    <w:rsid w:val="00D876F3"/>
    <w:rsid w:val="00D933D5"/>
    <w:rsid w:val="00D97A4E"/>
    <w:rsid w:val="00DB3E10"/>
    <w:rsid w:val="00DB558F"/>
    <w:rsid w:val="00DC27FC"/>
    <w:rsid w:val="00DE3A01"/>
    <w:rsid w:val="00DF7EAA"/>
    <w:rsid w:val="00E02476"/>
    <w:rsid w:val="00E11658"/>
    <w:rsid w:val="00E133DD"/>
    <w:rsid w:val="00E22F5B"/>
    <w:rsid w:val="00E24487"/>
    <w:rsid w:val="00E26260"/>
    <w:rsid w:val="00E44623"/>
    <w:rsid w:val="00E51C98"/>
    <w:rsid w:val="00E63941"/>
    <w:rsid w:val="00E77E18"/>
    <w:rsid w:val="00E827E2"/>
    <w:rsid w:val="00E916E9"/>
    <w:rsid w:val="00EA6A0F"/>
    <w:rsid w:val="00EB0C9C"/>
    <w:rsid w:val="00ED07C3"/>
    <w:rsid w:val="00ED601B"/>
    <w:rsid w:val="00EE1873"/>
    <w:rsid w:val="00EE610B"/>
    <w:rsid w:val="00EE6844"/>
    <w:rsid w:val="00F0127B"/>
    <w:rsid w:val="00F10FA8"/>
    <w:rsid w:val="00F17DAB"/>
    <w:rsid w:val="00F2145A"/>
    <w:rsid w:val="00F24F39"/>
    <w:rsid w:val="00F338DA"/>
    <w:rsid w:val="00F35454"/>
    <w:rsid w:val="00F35FD2"/>
    <w:rsid w:val="00F40451"/>
    <w:rsid w:val="00F47A23"/>
    <w:rsid w:val="00F5089F"/>
    <w:rsid w:val="00F53C11"/>
    <w:rsid w:val="00F74109"/>
    <w:rsid w:val="00F81187"/>
    <w:rsid w:val="00F869A8"/>
    <w:rsid w:val="00FB1810"/>
    <w:rsid w:val="00FC19AD"/>
    <w:rsid w:val="00FC5D0A"/>
    <w:rsid w:val="00FD04C4"/>
    <w:rsid w:val="00FE76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3554">
      <o:colormenu v:ext="edit" fillcolor="none [3209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535C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oaccenttext8">
    <w:name w:val="msoaccenttext8"/>
    <w:uiPriority w:val="99"/>
    <w:rsid w:val="00D04A4E"/>
    <w:rPr>
      <w:rFonts w:ascii="Arial" w:hAnsi="Arial" w:cs="Arial"/>
      <w:color w:val="6633FF"/>
      <w:kern w:val="28"/>
      <w:sz w:val="26"/>
      <w:szCs w:val="26"/>
    </w:rPr>
  </w:style>
  <w:style w:type="paragraph" w:customStyle="1" w:styleId="msotitle3">
    <w:name w:val="msotitle3"/>
    <w:uiPriority w:val="99"/>
    <w:rsid w:val="00D04A4E"/>
    <w:rPr>
      <w:rFonts w:ascii="Arial Black" w:hAnsi="Arial Black"/>
      <w:color w:val="6633FF"/>
      <w:kern w:val="28"/>
      <w:sz w:val="64"/>
      <w:szCs w:val="64"/>
    </w:rPr>
  </w:style>
  <w:style w:type="paragraph" w:customStyle="1" w:styleId="msoorganizationname">
    <w:name w:val="msoorganizationname"/>
    <w:uiPriority w:val="99"/>
    <w:rsid w:val="00D04A4E"/>
    <w:rPr>
      <w:rFonts w:ascii="Franklin Gothic Demi Cond" w:hAnsi="Franklin Gothic Demi Cond"/>
      <w:b/>
      <w:bCs/>
      <w:color w:val="000000"/>
      <w:kern w:val="28"/>
      <w:sz w:val="24"/>
      <w:szCs w:val="24"/>
    </w:rPr>
  </w:style>
  <w:style w:type="paragraph" w:styleId="a3">
    <w:name w:val="footer"/>
    <w:basedOn w:val="a"/>
    <w:link w:val="a4"/>
    <w:uiPriority w:val="99"/>
    <w:rsid w:val="00E133DD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uiPriority w:val="99"/>
    <w:semiHidden/>
    <w:locked/>
    <w:rsid w:val="008A47A2"/>
    <w:rPr>
      <w:rFonts w:cs="Times New Roman"/>
      <w:lang w:eastAsia="en-US"/>
    </w:rPr>
  </w:style>
  <w:style w:type="character" w:styleId="a5">
    <w:name w:val="page number"/>
    <w:basedOn w:val="a0"/>
    <w:uiPriority w:val="99"/>
    <w:rsid w:val="00E133DD"/>
    <w:rPr>
      <w:rFonts w:cs="Times New Roman"/>
    </w:rPr>
  </w:style>
  <w:style w:type="character" w:styleId="a6">
    <w:name w:val="Hyperlink"/>
    <w:basedOn w:val="a0"/>
    <w:uiPriority w:val="99"/>
    <w:rsid w:val="00C554E2"/>
    <w:rPr>
      <w:rFonts w:cs="Times New Roman"/>
      <w:color w:val="800080"/>
      <w:u w:val="single"/>
    </w:rPr>
  </w:style>
  <w:style w:type="paragraph" w:styleId="a7">
    <w:name w:val="header"/>
    <w:basedOn w:val="a"/>
    <w:link w:val="a8"/>
    <w:uiPriority w:val="99"/>
    <w:unhideWhenUsed/>
    <w:rsid w:val="006B75C4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6B75C4"/>
    <w:rPr>
      <w:lang w:eastAsia="en-US"/>
    </w:rPr>
  </w:style>
  <w:style w:type="paragraph" w:styleId="a9">
    <w:name w:val="Balloon Text"/>
    <w:basedOn w:val="a"/>
    <w:link w:val="aa"/>
    <w:uiPriority w:val="99"/>
    <w:semiHidden/>
    <w:unhideWhenUsed/>
    <w:rsid w:val="00C916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C916F4"/>
    <w:rPr>
      <w:rFonts w:ascii="Tahoma" w:hAnsi="Tahoma" w:cs="Tahoma"/>
      <w:sz w:val="16"/>
      <w:szCs w:val="16"/>
      <w:lang w:eastAsia="en-US"/>
    </w:rPr>
  </w:style>
  <w:style w:type="paragraph" w:styleId="ab">
    <w:name w:val="List Paragraph"/>
    <w:basedOn w:val="a"/>
    <w:uiPriority w:val="34"/>
    <w:qFormat/>
    <w:rsid w:val="004D2E81"/>
    <w:pPr>
      <w:ind w:left="720"/>
      <w:contextualSpacing/>
    </w:pPr>
    <w:rPr>
      <w:rFonts w:asciiTheme="minorHAnsi" w:eastAsiaTheme="minorHAnsi" w:hAnsiTheme="minorHAnsi" w:cstheme="minorBid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217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18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8620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862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7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04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27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8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59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64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4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8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5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6.pn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emf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footer" Target="footer1.xm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3.emf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922596-5494-46E6-8354-FB5F9F8A5C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</TotalTime>
  <Pages>1</Pages>
  <Words>4592</Words>
  <Characters>26178</Characters>
  <Application>Microsoft Office Word</Application>
  <DocSecurity>0</DocSecurity>
  <Lines>218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30709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</dc:creator>
  <cp:lastModifiedBy>User</cp:lastModifiedBy>
  <cp:revision>16</cp:revision>
  <cp:lastPrinted>2013-03-25T09:04:00Z</cp:lastPrinted>
  <dcterms:created xsi:type="dcterms:W3CDTF">2012-12-19T04:05:00Z</dcterms:created>
  <dcterms:modified xsi:type="dcterms:W3CDTF">2013-08-01T08:42:00Z</dcterms:modified>
</cp:coreProperties>
</file>